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7E9BD" w14:textId="56BAD6DC" w:rsidR="00AC4BC2" w:rsidRPr="00424990" w:rsidRDefault="00424990" w:rsidP="00432D5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8D19EF8" wp14:editId="6367BA00">
            <wp:simplePos x="0" y="0"/>
            <wp:positionH relativeFrom="margin">
              <wp:posOffset>152400</wp:posOffset>
            </wp:positionH>
            <wp:positionV relativeFrom="page">
              <wp:posOffset>391795</wp:posOffset>
            </wp:positionV>
            <wp:extent cx="5731510" cy="1061085"/>
            <wp:effectExtent l="0" t="0" r="2540" b="5715"/>
            <wp:wrapSquare wrapText="bothSides"/>
            <wp:docPr id="1510819224" name="Obraz 1" descr="Obraz zawierający tekst, Czcionka, zrzut ekranu, wizytów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819224" name="Obraz 1" descr="Obraz zawierający tekst, Czcionka, zrzut ekranu, wizytówk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774B9B" w14:textId="19F3BAE6" w:rsidR="00671FF0" w:rsidRDefault="00AC4BC2" w:rsidP="00432D5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Stanowisko</w:t>
      </w:r>
    </w:p>
    <w:p w14:paraId="23631508" w14:textId="3655C353" w:rsidR="009B2AE4" w:rsidRDefault="00AC4BC2" w:rsidP="00432D5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Zgromadzenia Ogólnego</w:t>
      </w:r>
    </w:p>
    <w:p w14:paraId="1BC00B01" w14:textId="77777777" w:rsidR="00671FF0" w:rsidRDefault="00AC4BC2" w:rsidP="00432D5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Śląskiego Związku Gmin i Powiatów</w:t>
      </w:r>
    </w:p>
    <w:p w14:paraId="2BC79EF9" w14:textId="3938E3CA" w:rsidR="00671FF0" w:rsidRDefault="00AC4BC2" w:rsidP="00432D5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5 grudnia</w:t>
      </w:r>
      <w:r w:rsidR="0087694A">
        <w:rPr>
          <w:rFonts w:ascii="Times New Roman" w:hAnsi="Times New Roman" w:cs="Times New Roman"/>
          <w:b/>
          <w:bCs/>
        </w:rPr>
        <w:t xml:space="preserve"> 2025</w:t>
      </w:r>
      <w:r w:rsidR="009B2AE4">
        <w:rPr>
          <w:rFonts w:ascii="Times New Roman" w:hAnsi="Times New Roman" w:cs="Times New Roman"/>
          <w:b/>
          <w:bCs/>
        </w:rPr>
        <w:t xml:space="preserve"> r.</w:t>
      </w:r>
    </w:p>
    <w:p w14:paraId="2A58BD5B" w14:textId="77777777" w:rsidR="00671FF0" w:rsidRDefault="00671FF0" w:rsidP="00432D5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258D21B" w14:textId="77777777" w:rsidR="00432D5F" w:rsidRPr="00671FF0" w:rsidRDefault="00432D5F" w:rsidP="00432D5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A8155E9" w14:textId="1417C075" w:rsidR="00C14807" w:rsidRDefault="009B2AE4" w:rsidP="00432D5F">
      <w:pPr>
        <w:spacing w:after="120" w:line="240" w:lineRule="auto"/>
        <w:rPr>
          <w:rFonts w:ascii="Times New Roman" w:hAnsi="Times New Roman" w:cs="Times New Roman"/>
          <w:b/>
          <w:bCs/>
        </w:rPr>
      </w:pPr>
      <w:r w:rsidRPr="00671FF0">
        <w:rPr>
          <w:rFonts w:ascii="Times New Roman" w:hAnsi="Times New Roman" w:cs="Times New Roman"/>
          <w:b/>
          <w:bCs/>
        </w:rPr>
        <w:t>w sprawie odbudowy systemu ochrony ludności i obrony cywilnej w Polsce</w:t>
      </w:r>
    </w:p>
    <w:p w14:paraId="35627E98" w14:textId="77777777" w:rsidR="00432D5F" w:rsidRPr="00432D5F" w:rsidRDefault="00432D5F" w:rsidP="00432D5F">
      <w:pPr>
        <w:rPr>
          <w:rFonts w:ascii="Times New Roman" w:hAnsi="Times New Roman" w:cs="Times New Roman"/>
          <w:b/>
          <w:bCs/>
        </w:rPr>
      </w:pPr>
    </w:p>
    <w:p w14:paraId="00FD39E4" w14:textId="56488A66" w:rsidR="00AC4BC2" w:rsidRPr="004B65EE" w:rsidRDefault="00625CE8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 xml:space="preserve">Występujące </w:t>
      </w:r>
      <w:r w:rsidR="00D876D5" w:rsidRPr="004B65EE">
        <w:rPr>
          <w:rFonts w:ascii="Times New Roman" w:hAnsi="Times New Roman" w:cs="Times New Roman"/>
        </w:rPr>
        <w:t xml:space="preserve">coraz liczniej </w:t>
      </w:r>
      <w:r w:rsidR="008B44C8" w:rsidRPr="004B65EE">
        <w:rPr>
          <w:rFonts w:ascii="Times New Roman" w:hAnsi="Times New Roman" w:cs="Times New Roman"/>
        </w:rPr>
        <w:t xml:space="preserve">na terenie </w:t>
      </w:r>
      <w:r w:rsidR="006B5289" w:rsidRPr="004B65EE">
        <w:rPr>
          <w:rFonts w:ascii="Times New Roman" w:hAnsi="Times New Roman" w:cs="Times New Roman"/>
        </w:rPr>
        <w:t xml:space="preserve">naszego kraju </w:t>
      </w:r>
      <w:r w:rsidR="00D876D5" w:rsidRPr="004B65EE">
        <w:rPr>
          <w:rFonts w:ascii="Times New Roman" w:hAnsi="Times New Roman" w:cs="Times New Roman"/>
        </w:rPr>
        <w:t xml:space="preserve">różne zagrożenia, uświadamiają </w:t>
      </w:r>
      <w:r w:rsidR="00CF600D" w:rsidRPr="004B65EE">
        <w:rPr>
          <w:rFonts w:ascii="Times New Roman" w:hAnsi="Times New Roman" w:cs="Times New Roman"/>
        </w:rPr>
        <w:t>nam</w:t>
      </w:r>
      <w:r w:rsidR="00D654EC" w:rsidRPr="004B65EE">
        <w:rPr>
          <w:rFonts w:ascii="Times New Roman" w:hAnsi="Times New Roman" w:cs="Times New Roman"/>
        </w:rPr>
        <w:t>,</w:t>
      </w:r>
      <w:r w:rsidR="00CF600D" w:rsidRPr="004B65EE">
        <w:rPr>
          <w:rFonts w:ascii="Times New Roman" w:hAnsi="Times New Roman" w:cs="Times New Roman"/>
        </w:rPr>
        <w:t xml:space="preserve"> jak ważne </w:t>
      </w:r>
      <w:r w:rsidR="00D654EC" w:rsidRPr="004B65EE">
        <w:rPr>
          <w:rFonts w:ascii="Times New Roman" w:hAnsi="Times New Roman" w:cs="Times New Roman"/>
        </w:rPr>
        <w:t>dla</w:t>
      </w:r>
      <w:r w:rsidR="00CF600D" w:rsidRPr="004B65EE">
        <w:rPr>
          <w:rFonts w:ascii="Times New Roman" w:hAnsi="Times New Roman" w:cs="Times New Roman"/>
        </w:rPr>
        <w:t xml:space="preserve"> nas wszystkich </w:t>
      </w:r>
      <w:r w:rsidR="00D654EC" w:rsidRPr="004B65EE">
        <w:rPr>
          <w:rFonts w:ascii="Times New Roman" w:hAnsi="Times New Roman" w:cs="Times New Roman"/>
        </w:rPr>
        <w:t xml:space="preserve">jest </w:t>
      </w:r>
      <w:r w:rsidR="00CF600D" w:rsidRPr="004B65EE">
        <w:rPr>
          <w:rFonts w:ascii="Times New Roman" w:hAnsi="Times New Roman" w:cs="Times New Roman"/>
        </w:rPr>
        <w:t>poczucie bezpieczeństwa.</w:t>
      </w:r>
      <w:r w:rsidR="00E838FA" w:rsidRPr="004B65EE">
        <w:rPr>
          <w:rFonts w:ascii="Times New Roman" w:hAnsi="Times New Roman" w:cs="Times New Roman"/>
        </w:rPr>
        <w:t xml:space="preserve"> </w:t>
      </w:r>
      <w:r w:rsidR="0032468F" w:rsidRPr="004B65EE">
        <w:rPr>
          <w:rFonts w:ascii="Times New Roman" w:hAnsi="Times New Roman" w:cs="Times New Roman"/>
        </w:rPr>
        <w:t>Podjęta przez Parlament RP i</w:t>
      </w:r>
      <w:r w:rsidR="00671FF0" w:rsidRPr="004B65EE">
        <w:rPr>
          <w:rFonts w:ascii="Times New Roman" w:hAnsi="Times New Roman" w:cs="Times New Roman"/>
        </w:rPr>
        <w:t> </w:t>
      </w:r>
      <w:r w:rsidR="0032468F" w:rsidRPr="004B65EE">
        <w:rPr>
          <w:rFonts w:ascii="Times New Roman" w:hAnsi="Times New Roman" w:cs="Times New Roman"/>
        </w:rPr>
        <w:t xml:space="preserve">podpisana przez Prezydenta w grudniu 2024 roku ustawa o </w:t>
      </w:r>
      <w:r w:rsidR="00AC2C19" w:rsidRPr="004B65EE">
        <w:rPr>
          <w:rFonts w:ascii="Times New Roman" w:hAnsi="Times New Roman" w:cs="Times New Roman"/>
        </w:rPr>
        <w:t>o</w:t>
      </w:r>
      <w:r w:rsidR="00574F65" w:rsidRPr="004B65EE">
        <w:rPr>
          <w:rFonts w:ascii="Times New Roman" w:hAnsi="Times New Roman" w:cs="Times New Roman"/>
        </w:rPr>
        <w:t xml:space="preserve">chronie </w:t>
      </w:r>
      <w:r w:rsidR="00AC2C19" w:rsidRPr="004B65EE">
        <w:rPr>
          <w:rFonts w:ascii="Times New Roman" w:hAnsi="Times New Roman" w:cs="Times New Roman"/>
        </w:rPr>
        <w:t>l</w:t>
      </w:r>
      <w:r w:rsidR="00574F65" w:rsidRPr="004B65EE">
        <w:rPr>
          <w:rFonts w:ascii="Times New Roman" w:hAnsi="Times New Roman" w:cs="Times New Roman"/>
        </w:rPr>
        <w:t xml:space="preserve">udności i </w:t>
      </w:r>
      <w:r w:rsidR="00AC2C19" w:rsidRPr="004B65EE">
        <w:rPr>
          <w:rFonts w:ascii="Times New Roman" w:hAnsi="Times New Roman" w:cs="Times New Roman"/>
        </w:rPr>
        <w:t>o</w:t>
      </w:r>
      <w:r w:rsidR="00574F65" w:rsidRPr="004B65EE">
        <w:rPr>
          <w:rFonts w:ascii="Times New Roman" w:hAnsi="Times New Roman" w:cs="Times New Roman"/>
        </w:rPr>
        <w:t xml:space="preserve">bronie </w:t>
      </w:r>
      <w:r w:rsidR="00AC2C19" w:rsidRPr="004B65EE">
        <w:rPr>
          <w:rFonts w:ascii="Times New Roman" w:hAnsi="Times New Roman" w:cs="Times New Roman"/>
        </w:rPr>
        <w:t>c</w:t>
      </w:r>
      <w:r w:rsidR="00574F65" w:rsidRPr="004B65EE">
        <w:rPr>
          <w:rFonts w:ascii="Times New Roman" w:hAnsi="Times New Roman" w:cs="Times New Roman"/>
        </w:rPr>
        <w:t>ywilnej</w:t>
      </w:r>
      <w:r w:rsidR="00AC2C19" w:rsidRPr="004B65EE">
        <w:rPr>
          <w:rFonts w:ascii="Times New Roman" w:hAnsi="Times New Roman" w:cs="Times New Roman"/>
        </w:rPr>
        <w:t xml:space="preserve"> wychodzi naprzeciw </w:t>
      </w:r>
      <w:r w:rsidR="00F9354B" w:rsidRPr="004B65EE">
        <w:rPr>
          <w:rFonts w:ascii="Times New Roman" w:hAnsi="Times New Roman" w:cs="Times New Roman"/>
        </w:rPr>
        <w:t xml:space="preserve">oczekiwaniom społecznym i </w:t>
      </w:r>
      <w:r w:rsidR="0086693A" w:rsidRPr="004B65EE">
        <w:rPr>
          <w:rFonts w:ascii="Times New Roman" w:hAnsi="Times New Roman" w:cs="Times New Roman"/>
        </w:rPr>
        <w:t xml:space="preserve">daje podstawy do </w:t>
      </w:r>
      <w:r w:rsidR="00AC2C19" w:rsidRPr="004B65EE">
        <w:rPr>
          <w:rFonts w:ascii="Times New Roman" w:hAnsi="Times New Roman" w:cs="Times New Roman"/>
        </w:rPr>
        <w:t>przeciwdziała</w:t>
      </w:r>
      <w:r w:rsidR="0086693A" w:rsidRPr="004B65EE">
        <w:rPr>
          <w:rFonts w:ascii="Times New Roman" w:hAnsi="Times New Roman" w:cs="Times New Roman"/>
        </w:rPr>
        <w:t>ń</w:t>
      </w:r>
      <w:r w:rsidR="00832D70" w:rsidRPr="004B65EE">
        <w:rPr>
          <w:rFonts w:ascii="Times New Roman" w:hAnsi="Times New Roman" w:cs="Times New Roman"/>
        </w:rPr>
        <w:t xml:space="preserve"> tym zagrożeniom.</w:t>
      </w:r>
      <w:r w:rsidR="0086693A" w:rsidRPr="004B65EE">
        <w:rPr>
          <w:rFonts w:ascii="Times New Roman" w:hAnsi="Times New Roman" w:cs="Times New Roman"/>
        </w:rPr>
        <w:t xml:space="preserve"> Wymaga to jednak dużego wysiłku</w:t>
      </w:r>
      <w:r w:rsidR="00CA6C1D" w:rsidRPr="004B65EE">
        <w:rPr>
          <w:rFonts w:ascii="Times New Roman" w:hAnsi="Times New Roman" w:cs="Times New Roman"/>
        </w:rPr>
        <w:t xml:space="preserve"> ze strony </w:t>
      </w:r>
      <w:r w:rsidR="00C929A7" w:rsidRPr="004B65EE">
        <w:rPr>
          <w:rFonts w:ascii="Times New Roman" w:hAnsi="Times New Roman" w:cs="Times New Roman"/>
        </w:rPr>
        <w:t>organów administracji publicznej</w:t>
      </w:r>
      <w:r w:rsidR="008604F7" w:rsidRPr="004B65EE">
        <w:rPr>
          <w:rFonts w:ascii="Times New Roman" w:hAnsi="Times New Roman" w:cs="Times New Roman"/>
        </w:rPr>
        <w:t>,</w:t>
      </w:r>
      <w:r w:rsidR="00C929A7" w:rsidRPr="004B65EE">
        <w:rPr>
          <w:rFonts w:ascii="Times New Roman" w:hAnsi="Times New Roman" w:cs="Times New Roman"/>
        </w:rPr>
        <w:t xml:space="preserve"> </w:t>
      </w:r>
      <w:r w:rsidR="000D175B" w:rsidRPr="004B65EE">
        <w:rPr>
          <w:rFonts w:ascii="Times New Roman" w:hAnsi="Times New Roman" w:cs="Times New Roman"/>
        </w:rPr>
        <w:t>zwiększ</w:t>
      </w:r>
      <w:r w:rsidR="008C30B7" w:rsidRPr="004B65EE">
        <w:rPr>
          <w:rFonts w:ascii="Times New Roman" w:hAnsi="Times New Roman" w:cs="Times New Roman"/>
        </w:rPr>
        <w:t xml:space="preserve">onego zaangażowania </w:t>
      </w:r>
      <w:r w:rsidR="0023759C" w:rsidRPr="004B65EE">
        <w:rPr>
          <w:rFonts w:ascii="Times New Roman" w:hAnsi="Times New Roman" w:cs="Times New Roman"/>
        </w:rPr>
        <w:t>oraz przygotowania do</w:t>
      </w:r>
      <w:r w:rsidR="00BB30A3" w:rsidRPr="004B65EE">
        <w:rPr>
          <w:rFonts w:ascii="Times New Roman" w:hAnsi="Times New Roman" w:cs="Times New Roman"/>
        </w:rPr>
        <w:t xml:space="preserve"> realizacj</w:t>
      </w:r>
      <w:r w:rsidR="00935325" w:rsidRPr="004B65EE">
        <w:rPr>
          <w:rFonts w:ascii="Times New Roman" w:hAnsi="Times New Roman" w:cs="Times New Roman"/>
        </w:rPr>
        <w:t>i</w:t>
      </w:r>
      <w:r w:rsidR="00BB30A3" w:rsidRPr="004B65EE">
        <w:rPr>
          <w:rFonts w:ascii="Times New Roman" w:hAnsi="Times New Roman" w:cs="Times New Roman"/>
        </w:rPr>
        <w:t xml:space="preserve"> </w:t>
      </w:r>
      <w:r w:rsidR="00266A8F" w:rsidRPr="004B65EE">
        <w:rPr>
          <w:rFonts w:ascii="Times New Roman" w:hAnsi="Times New Roman" w:cs="Times New Roman"/>
        </w:rPr>
        <w:t xml:space="preserve">szeregu </w:t>
      </w:r>
      <w:r w:rsidR="00BB30A3" w:rsidRPr="004B65EE">
        <w:rPr>
          <w:rFonts w:ascii="Times New Roman" w:hAnsi="Times New Roman" w:cs="Times New Roman"/>
        </w:rPr>
        <w:t xml:space="preserve">zadań </w:t>
      </w:r>
      <w:r w:rsidR="008604F7" w:rsidRPr="004B65EE">
        <w:rPr>
          <w:rFonts w:ascii="Times New Roman" w:hAnsi="Times New Roman" w:cs="Times New Roman"/>
        </w:rPr>
        <w:t>w</w:t>
      </w:r>
      <w:r w:rsidR="00B5332F" w:rsidRPr="004B65EE">
        <w:rPr>
          <w:rFonts w:ascii="Times New Roman" w:hAnsi="Times New Roman" w:cs="Times New Roman"/>
        </w:rPr>
        <w:t> </w:t>
      </w:r>
      <w:r w:rsidR="008604F7" w:rsidRPr="004B65EE">
        <w:rPr>
          <w:rFonts w:ascii="Times New Roman" w:hAnsi="Times New Roman" w:cs="Times New Roman"/>
        </w:rPr>
        <w:t>ramach Programu O</w:t>
      </w:r>
      <w:r w:rsidR="00935325" w:rsidRPr="004B65EE">
        <w:rPr>
          <w:rFonts w:ascii="Times New Roman" w:hAnsi="Times New Roman" w:cs="Times New Roman"/>
        </w:rPr>
        <w:t xml:space="preserve">chrony </w:t>
      </w:r>
      <w:r w:rsidR="008604F7" w:rsidRPr="004B65EE">
        <w:rPr>
          <w:rFonts w:ascii="Times New Roman" w:hAnsi="Times New Roman" w:cs="Times New Roman"/>
        </w:rPr>
        <w:t>L</w:t>
      </w:r>
      <w:r w:rsidR="00935325" w:rsidRPr="004B65EE">
        <w:rPr>
          <w:rFonts w:ascii="Times New Roman" w:hAnsi="Times New Roman" w:cs="Times New Roman"/>
        </w:rPr>
        <w:t xml:space="preserve">udności i </w:t>
      </w:r>
      <w:r w:rsidR="008604F7" w:rsidRPr="004B65EE">
        <w:rPr>
          <w:rFonts w:ascii="Times New Roman" w:hAnsi="Times New Roman" w:cs="Times New Roman"/>
        </w:rPr>
        <w:t>Ob</w:t>
      </w:r>
      <w:r w:rsidR="00935325" w:rsidRPr="004B65EE">
        <w:rPr>
          <w:rFonts w:ascii="Times New Roman" w:hAnsi="Times New Roman" w:cs="Times New Roman"/>
        </w:rPr>
        <w:t xml:space="preserve">rony </w:t>
      </w:r>
      <w:r w:rsidR="008604F7" w:rsidRPr="004B65EE">
        <w:rPr>
          <w:rFonts w:ascii="Times New Roman" w:hAnsi="Times New Roman" w:cs="Times New Roman"/>
        </w:rPr>
        <w:t>C</w:t>
      </w:r>
      <w:r w:rsidR="00935325" w:rsidRPr="004B65EE">
        <w:rPr>
          <w:rFonts w:ascii="Times New Roman" w:hAnsi="Times New Roman" w:cs="Times New Roman"/>
        </w:rPr>
        <w:t>ywilnej</w:t>
      </w:r>
      <w:r w:rsidR="00B5332F" w:rsidRPr="004B65EE">
        <w:rPr>
          <w:rFonts w:ascii="Times New Roman" w:hAnsi="Times New Roman" w:cs="Times New Roman"/>
        </w:rPr>
        <w:t xml:space="preserve"> (</w:t>
      </w:r>
      <w:proofErr w:type="spellStart"/>
      <w:r w:rsidR="00B5332F" w:rsidRPr="004B65EE">
        <w:rPr>
          <w:rFonts w:ascii="Times New Roman" w:hAnsi="Times New Roman" w:cs="Times New Roman"/>
        </w:rPr>
        <w:t>POLiOC</w:t>
      </w:r>
      <w:proofErr w:type="spellEnd"/>
      <w:r w:rsidR="00B5332F" w:rsidRPr="004B65EE">
        <w:rPr>
          <w:rFonts w:ascii="Times New Roman" w:hAnsi="Times New Roman" w:cs="Times New Roman"/>
        </w:rPr>
        <w:t>)</w:t>
      </w:r>
      <w:r w:rsidR="00D86A36" w:rsidRPr="004B65EE">
        <w:rPr>
          <w:rFonts w:ascii="Times New Roman" w:hAnsi="Times New Roman" w:cs="Times New Roman"/>
        </w:rPr>
        <w:t>.</w:t>
      </w:r>
      <w:r w:rsidR="00917D30" w:rsidRPr="004B65EE">
        <w:rPr>
          <w:rFonts w:ascii="Times New Roman" w:hAnsi="Times New Roman" w:cs="Times New Roman"/>
        </w:rPr>
        <w:t xml:space="preserve"> </w:t>
      </w:r>
      <w:r w:rsidR="005F1525" w:rsidRPr="004B65EE">
        <w:rPr>
          <w:rFonts w:ascii="Times New Roman" w:hAnsi="Times New Roman" w:cs="Times New Roman"/>
        </w:rPr>
        <w:t xml:space="preserve">Przeważająca część </w:t>
      </w:r>
      <w:r w:rsidR="00755B21" w:rsidRPr="004B65EE">
        <w:rPr>
          <w:rFonts w:ascii="Times New Roman" w:hAnsi="Times New Roman" w:cs="Times New Roman"/>
        </w:rPr>
        <w:t>z</w:t>
      </w:r>
      <w:r w:rsidR="005F1525" w:rsidRPr="004B65EE">
        <w:rPr>
          <w:rFonts w:ascii="Times New Roman" w:hAnsi="Times New Roman" w:cs="Times New Roman"/>
        </w:rPr>
        <w:t>apisanych w przedmiotowej ustawie zadań spada</w:t>
      </w:r>
      <w:r w:rsidR="009F0453" w:rsidRPr="004B65EE">
        <w:rPr>
          <w:rFonts w:ascii="Times New Roman" w:hAnsi="Times New Roman" w:cs="Times New Roman"/>
        </w:rPr>
        <w:t xml:space="preserve"> na </w:t>
      </w:r>
      <w:r w:rsidR="00984976" w:rsidRPr="004B65EE">
        <w:rPr>
          <w:rFonts w:ascii="Times New Roman" w:hAnsi="Times New Roman" w:cs="Times New Roman"/>
        </w:rPr>
        <w:t>administrację samorządową wszy</w:t>
      </w:r>
      <w:r w:rsidR="003903A2" w:rsidRPr="004B65EE">
        <w:rPr>
          <w:rFonts w:ascii="Times New Roman" w:hAnsi="Times New Roman" w:cs="Times New Roman"/>
        </w:rPr>
        <w:t>stkich szczebli</w:t>
      </w:r>
      <w:r w:rsidR="00C21A09" w:rsidRPr="004B65EE">
        <w:rPr>
          <w:rFonts w:ascii="Times New Roman" w:hAnsi="Times New Roman" w:cs="Times New Roman"/>
        </w:rPr>
        <w:t xml:space="preserve">, </w:t>
      </w:r>
      <w:r w:rsidR="00A2476F" w:rsidRPr="004B65EE">
        <w:rPr>
          <w:rFonts w:ascii="Times New Roman" w:hAnsi="Times New Roman" w:cs="Times New Roman"/>
        </w:rPr>
        <w:t xml:space="preserve">jako </w:t>
      </w:r>
      <w:r w:rsidR="00647D75" w:rsidRPr="004B65EE">
        <w:rPr>
          <w:rFonts w:ascii="Times New Roman" w:hAnsi="Times New Roman" w:cs="Times New Roman"/>
        </w:rPr>
        <w:t>o</w:t>
      </w:r>
      <w:r w:rsidR="00EE5925" w:rsidRPr="004B65EE">
        <w:rPr>
          <w:rFonts w:ascii="Times New Roman" w:hAnsi="Times New Roman" w:cs="Times New Roman"/>
        </w:rPr>
        <w:t xml:space="preserve">rgany ochrony ludności, które </w:t>
      </w:r>
      <w:r w:rsidR="00647D75" w:rsidRPr="004B65EE">
        <w:rPr>
          <w:rFonts w:ascii="Times New Roman" w:hAnsi="Times New Roman" w:cs="Times New Roman"/>
        </w:rPr>
        <w:t xml:space="preserve">to </w:t>
      </w:r>
      <w:r w:rsidR="00EE5925" w:rsidRPr="004B65EE">
        <w:rPr>
          <w:rFonts w:ascii="Times New Roman" w:hAnsi="Times New Roman" w:cs="Times New Roman"/>
        </w:rPr>
        <w:t xml:space="preserve">w czasie </w:t>
      </w:r>
      <w:r w:rsidR="004F7C6F" w:rsidRPr="004B65EE">
        <w:rPr>
          <w:rFonts w:ascii="Times New Roman" w:hAnsi="Times New Roman" w:cs="Times New Roman"/>
        </w:rPr>
        <w:t xml:space="preserve">wojny, czy wprowadzenia stanu wojennego stają się </w:t>
      </w:r>
      <w:r w:rsidR="006E2EBD">
        <w:rPr>
          <w:rFonts w:ascii="Times New Roman" w:hAnsi="Times New Roman" w:cs="Times New Roman"/>
        </w:rPr>
        <w:t xml:space="preserve">organami </w:t>
      </w:r>
      <w:r w:rsidR="004B72AB" w:rsidRPr="004B65EE">
        <w:rPr>
          <w:rFonts w:ascii="Times New Roman" w:hAnsi="Times New Roman" w:cs="Times New Roman"/>
        </w:rPr>
        <w:t>obron</w:t>
      </w:r>
      <w:r w:rsidR="006E2EBD">
        <w:rPr>
          <w:rFonts w:ascii="Times New Roman" w:hAnsi="Times New Roman" w:cs="Times New Roman"/>
        </w:rPr>
        <w:t>y</w:t>
      </w:r>
      <w:r w:rsidR="004B72AB" w:rsidRPr="004B65EE">
        <w:rPr>
          <w:rFonts w:ascii="Times New Roman" w:hAnsi="Times New Roman" w:cs="Times New Roman"/>
        </w:rPr>
        <w:t xml:space="preserve"> cywiln</w:t>
      </w:r>
      <w:r w:rsidR="006E2EBD">
        <w:rPr>
          <w:rFonts w:ascii="Times New Roman" w:hAnsi="Times New Roman" w:cs="Times New Roman"/>
        </w:rPr>
        <w:t>ej</w:t>
      </w:r>
      <w:r w:rsidR="004B72AB" w:rsidRPr="004B65EE">
        <w:rPr>
          <w:rFonts w:ascii="Times New Roman" w:hAnsi="Times New Roman" w:cs="Times New Roman"/>
        </w:rPr>
        <w:t>.</w:t>
      </w:r>
    </w:p>
    <w:p w14:paraId="1DCC9DCE" w14:textId="480E95CD" w:rsidR="00D2654E" w:rsidRPr="004B65EE" w:rsidRDefault="0044627C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>Świadomość spadającej na organy wykonawcz</w:t>
      </w:r>
      <w:r w:rsidR="00BD0063" w:rsidRPr="004B65EE">
        <w:rPr>
          <w:rFonts w:ascii="Times New Roman" w:hAnsi="Times New Roman" w:cs="Times New Roman"/>
        </w:rPr>
        <w:t xml:space="preserve">e </w:t>
      </w:r>
      <w:r w:rsidR="00D53C9A" w:rsidRPr="004B65EE">
        <w:rPr>
          <w:rFonts w:ascii="Times New Roman" w:hAnsi="Times New Roman" w:cs="Times New Roman"/>
        </w:rPr>
        <w:t>samorządów terytorialnych</w:t>
      </w:r>
      <w:r w:rsidR="00494B88" w:rsidRPr="004B65EE">
        <w:rPr>
          <w:rFonts w:ascii="Times New Roman" w:hAnsi="Times New Roman" w:cs="Times New Roman"/>
        </w:rPr>
        <w:t xml:space="preserve"> </w:t>
      </w:r>
      <w:r w:rsidR="00647D75" w:rsidRPr="004B65EE">
        <w:rPr>
          <w:rFonts w:ascii="Times New Roman" w:hAnsi="Times New Roman" w:cs="Times New Roman"/>
        </w:rPr>
        <w:t xml:space="preserve">dużej </w:t>
      </w:r>
      <w:r w:rsidR="00494B88" w:rsidRPr="004B65EE">
        <w:rPr>
          <w:rFonts w:ascii="Times New Roman" w:hAnsi="Times New Roman" w:cs="Times New Roman"/>
        </w:rPr>
        <w:t>odpowied</w:t>
      </w:r>
      <w:r w:rsidR="00E74F33" w:rsidRPr="004B65EE">
        <w:rPr>
          <w:rFonts w:ascii="Times New Roman" w:hAnsi="Times New Roman" w:cs="Times New Roman"/>
        </w:rPr>
        <w:t>zialnoś</w:t>
      </w:r>
      <w:r w:rsidR="00447BB6" w:rsidRPr="004B65EE">
        <w:rPr>
          <w:rFonts w:ascii="Times New Roman" w:hAnsi="Times New Roman" w:cs="Times New Roman"/>
        </w:rPr>
        <w:t>ci</w:t>
      </w:r>
      <w:r w:rsidR="00E74F33" w:rsidRPr="004B65EE">
        <w:rPr>
          <w:rFonts w:ascii="Times New Roman" w:hAnsi="Times New Roman" w:cs="Times New Roman"/>
        </w:rPr>
        <w:t xml:space="preserve"> </w:t>
      </w:r>
      <w:r w:rsidR="004B61E0" w:rsidRPr="004B65EE">
        <w:rPr>
          <w:rFonts w:ascii="Times New Roman" w:hAnsi="Times New Roman" w:cs="Times New Roman"/>
        </w:rPr>
        <w:t xml:space="preserve">za realizację powierzonych </w:t>
      </w:r>
      <w:r w:rsidR="00FB60F8" w:rsidRPr="004B65EE">
        <w:rPr>
          <w:rFonts w:ascii="Times New Roman" w:hAnsi="Times New Roman" w:cs="Times New Roman"/>
        </w:rPr>
        <w:t xml:space="preserve">w ustawie </w:t>
      </w:r>
      <w:r w:rsidR="004B61E0" w:rsidRPr="004B65EE">
        <w:rPr>
          <w:rFonts w:ascii="Times New Roman" w:hAnsi="Times New Roman" w:cs="Times New Roman"/>
        </w:rPr>
        <w:t xml:space="preserve">zadań </w:t>
      </w:r>
      <w:r w:rsidR="004E43BD" w:rsidRPr="004B65EE">
        <w:rPr>
          <w:rFonts w:ascii="Times New Roman" w:hAnsi="Times New Roman" w:cs="Times New Roman"/>
        </w:rPr>
        <w:t>oraz</w:t>
      </w:r>
      <w:r w:rsidR="004B61E0" w:rsidRPr="004B65EE">
        <w:rPr>
          <w:rFonts w:ascii="Times New Roman" w:hAnsi="Times New Roman" w:cs="Times New Roman"/>
        </w:rPr>
        <w:t xml:space="preserve"> troska o </w:t>
      </w:r>
      <w:r w:rsidR="0074732E" w:rsidRPr="004B65EE">
        <w:rPr>
          <w:rFonts w:ascii="Times New Roman" w:hAnsi="Times New Roman" w:cs="Times New Roman"/>
        </w:rPr>
        <w:t xml:space="preserve">poprawę bezpieczeństwa </w:t>
      </w:r>
      <w:r w:rsidR="00DC255E" w:rsidRPr="004B65EE">
        <w:rPr>
          <w:rFonts w:ascii="Times New Roman" w:hAnsi="Times New Roman" w:cs="Times New Roman"/>
        </w:rPr>
        <w:t xml:space="preserve">mieszkańców naszego </w:t>
      </w:r>
      <w:r w:rsidR="00C92CAF" w:rsidRPr="004B65EE">
        <w:rPr>
          <w:rFonts w:ascii="Times New Roman" w:hAnsi="Times New Roman" w:cs="Times New Roman"/>
        </w:rPr>
        <w:t>regionu</w:t>
      </w:r>
      <w:r w:rsidR="00044F70" w:rsidRPr="004B65EE">
        <w:rPr>
          <w:rFonts w:ascii="Times New Roman" w:hAnsi="Times New Roman" w:cs="Times New Roman"/>
        </w:rPr>
        <w:t xml:space="preserve">, zobowiązuje samorządy </w:t>
      </w:r>
      <w:r w:rsidR="002A26DB" w:rsidRPr="004B65EE">
        <w:rPr>
          <w:rFonts w:ascii="Times New Roman" w:hAnsi="Times New Roman" w:cs="Times New Roman"/>
        </w:rPr>
        <w:t xml:space="preserve">zrzeszone w Śląskim Związku Gmin i Powiatów </w:t>
      </w:r>
      <w:r w:rsidR="00734028" w:rsidRPr="004B65EE">
        <w:rPr>
          <w:rFonts w:ascii="Times New Roman" w:hAnsi="Times New Roman" w:cs="Times New Roman"/>
        </w:rPr>
        <w:t>w sile 16</w:t>
      </w:r>
      <w:r w:rsidR="0062496B">
        <w:rPr>
          <w:rFonts w:ascii="Times New Roman" w:hAnsi="Times New Roman" w:cs="Times New Roman"/>
        </w:rPr>
        <w:t>6</w:t>
      </w:r>
      <w:r w:rsidR="00734028" w:rsidRPr="004B65EE">
        <w:rPr>
          <w:rFonts w:ascii="Times New Roman" w:hAnsi="Times New Roman" w:cs="Times New Roman"/>
        </w:rPr>
        <w:t xml:space="preserve"> jednostek </w:t>
      </w:r>
      <w:r w:rsidR="00C92CAF" w:rsidRPr="004B65EE">
        <w:rPr>
          <w:rFonts w:ascii="Times New Roman" w:hAnsi="Times New Roman" w:cs="Times New Roman"/>
        </w:rPr>
        <w:t>samorządu terytorialnego</w:t>
      </w:r>
      <w:r w:rsidR="0046300F" w:rsidRPr="004B65EE">
        <w:rPr>
          <w:rFonts w:ascii="Times New Roman" w:hAnsi="Times New Roman" w:cs="Times New Roman"/>
        </w:rPr>
        <w:t>,</w:t>
      </w:r>
      <w:r w:rsidR="007E5901" w:rsidRPr="004B65EE">
        <w:rPr>
          <w:rFonts w:ascii="Times New Roman" w:hAnsi="Times New Roman" w:cs="Times New Roman"/>
        </w:rPr>
        <w:t xml:space="preserve"> do </w:t>
      </w:r>
      <w:r w:rsidR="000927A2" w:rsidRPr="004B65EE">
        <w:rPr>
          <w:rFonts w:ascii="Times New Roman" w:hAnsi="Times New Roman" w:cs="Times New Roman"/>
        </w:rPr>
        <w:t>wyrażenia swojej opinii</w:t>
      </w:r>
      <w:r w:rsidR="00892928" w:rsidRPr="004B65EE">
        <w:rPr>
          <w:rFonts w:ascii="Times New Roman" w:hAnsi="Times New Roman" w:cs="Times New Roman"/>
        </w:rPr>
        <w:t xml:space="preserve"> i zgłoszenia propozycji zmian w przedmiotowej ustawie, sformułowa</w:t>
      </w:r>
      <w:r w:rsidR="002B03C6" w:rsidRPr="004B65EE">
        <w:rPr>
          <w:rFonts w:ascii="Times New Roman" w:hAnsi="Times New Roman" w:cs="Times New Roman"/>
        </w:rPr>
        <w:t>nych w niniejszym stanowisku.</w:t>
      </w:r>
    </w:p>
    <w:p w14:paraId="2ED2B37F" w14:textId="44C0FE5B" w:rsidR="00646C3C" w:rsidRPr="004B65EE" w:rsidRDefault="00A25FBD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>Za podstawowe i kluczowe dla efektywnej realizacji zadań uważamy</w:t>
      </w:r>
      <w:r w:rsidR="000F7A23" w:rsidRPr="004B65EE">
        <w:rPr>
          <w:rFonts w:ascii="Times New Roman" w:hAnsi="Times New Roman" w:cs="Times New Roman"/>
        </w:rPr>
        <w:t xml:space="preserve"> postulat o </w:t>
      </w:r>
      <w:r w:rsidR="00E5450C" w:rsidRPr="004B65EE">
        <w:rPr>
          <w:rFonts w:ascii="Times New Roman" w:hAnsi="Times New Roman" w:cs="Times New Roman"/>
        </w:rPr>
        <w:t xml:space="preserve">zmianę zasad finansowania </w:t>
      </w:r>
      <w:r w:rsidR="002D4E90" w:rsidRPr="004B65EE">
        <w:rPr>
          <w:rFonts w:ascii="Times New Roman" w:hAnsi="Times New Roman" w:cs="Times New Roman"/>
        </w:rPr>
        <w:t>ze środków krajowych</w:t>
      </w:r>
      <w:r w:rsidR="00DB42FB" w:rsidRPr="004B65EE">
        <w:rPr>
          <w:rFonts w:ascii="Times New Roman" w:hAnsi="Times New Roman" w:cs="Times New Roman"/>
        </w:rPr>
        <w:t xml:space="preserve"> </w:t>
      </w:r>
      <w:r w:rsidR="000439E5" w:rsidRPr="004B65EE">
        <w:rPr>
          <w:rFonts w:ascii="Times New Roman" w:hAnsi="Times New Roman" w:cs="Times New Roman"/>
        </w:rPr>
        <w:t>zadań inwestycyjnych, zakupów</w:t>
      </w:r>
      <w:r w:rsidR="00AE08CE" w:rsidRPr="004B65EE">
        <w:rPr>
          <w:rFonts w:ascii="Times New Roman" w:hAnsi="Times New Roman" w:cs="Times New Roman"/>
        </w:rPr>
        <w:t xml:space="preserve"> towarów i usług w ramach Programu Ochrony Ludności i O</w:t>
      </w:r>
      <w:r w:rsidR="00021790" w:rsidRPr="004B65EE">
        <w:rPr>
          <w:rFonts w:ascii="Times New Roman" w:hAnsi="Times New Roman" w:cs="Times New Roman"/>
        </w:rPr>
        <w:t xml:space="preserve">brony Cywilnej </w:t>
      </w:r>
      <w:r w:rsidR="009C37CC" w:rsidRPr="004B65EE">
        <w:rPr>
          <w:rFonts w:ascii="Times New Roman" w:hAnsi="Times New Roman" w:cs="Times New Roman"/>
        </w:rPr>
        <w:t xml:space="preserve">z </w:t>
      </w:r>
      <w:r w:rsidR="006662A9" w:rsidRPr="004B65EE">
        <w:rPr>
          <w:rFonts w:ascii="Times New Roman" w:hAnsi="Times New Roman" w:cs="Times New Roman"/>
        </w:rPr>
        <w:t xml:space="preserve">cyklu </w:t>
      </w:r>
      <w:r w:rsidR="009C37CC" w:rsidRPr="004B65EE">
        <w:rPr>
          <w:rFonts w:ascii="Times New Roman" w:hAnsi="Times New Roman" w:cs="Times New Roman"/>
        </w:rPr>
        <w:t>jednoroczn</w:t>
      </w:r>
      <w:r w:rsidR="006662A9" w:rsidRPr="004B65EE">
        <w:rPr>
          <w:rFonts w:ascii="Times New Roman" w:hAnsi="Times New Roman" w:cs="Times New Roman"/>
        </w:rPr>
        <w:t>ego</w:t>
      </w:r>
      <w:r w:rsidR="009C37CC" w:rsidRPr="004B65EE">
        <w:rPr>
          <w:rFonts w:ascii="Times New Roman" w:hAnsi="Times New Roman" w:cs="Times New Roman"/>
        </w:rPr>
        <w:t xml:space="preserve"> na </w:t>
      </w:r>
      <w:r w:rsidR="00074F0F" w:rsidRPr="004B65EE">
        <w:rPr>
          <w:rFonts w:ascii="Times New Roman" w:hAnsi="Times New Roman" w:cs="Times New Roman"/>
        </w:rPr>
        <w:t>kilkuletnie</w:t>
      </w:r>
      <w:r w:rsidR="005C418A" w:rsidRPr="004B65EE">
        <w:rPr>
          <w:rFonts w:ascii="Times New Roman" w:hAnsi="Times New Roman" w:cs="Times New Roman"/>
        </w:rPr>
        <w:t xml:space="preserve">. W roku bieżącym </w:t>
      </w:r>
      <w:r w:rsidR="001B4647" w:rsidRPr="004B65EE">
        <w:rPr>
          <w:rFonts w:ascii="Times New Roman" w:hAnsi="Times New Roman" w:cs="Times New Roman"/>
        </w:rPr>
        <w:t xml:space="preserve">wydatki mają się zakończyć do </w:t>
      </w:r>
      <w:r w:rsidR="006E2EBD">
        <w:rPr>
          <w:rFonts w:ascii="Times New Roman" w:hAnsi="Times New Roman" w:cs="Times New Roman"/>
        </w:rPr>
        <w:t>31</w:t>
      </w:r>
      <w:r w:rsidR="006E2EBD" w:rsidRPr="004B65EE">
        <w:rPr>
          <w:rFonts w:ascii="Times New Roman" w:hAnsi="Times New Roman" w:cs="Times New Roman"/>
        </w:rPr>
        <w:t xml:space="preserve"> </w:t>
      </w:r>
      <w:r w:rsidR="001B4647" w:rsidRPr="004B65EE">
        <w:rPr>
          <w:rFonts w:ascii="Times New Roman" w:hAnsi="Times New Roman" w:cs="Times New Roman"/>
        </w:rPr>
        <w:t xml:space="preserve">grudnia – co jest </w:t>
      </w:r>
      <w:r w:rsidR="002D61D4" w:rsidRPr="004B65EE">
        <w:rPr>
          <w:rFonts w:ascii="Times New Roman" w:hAnsi="Times New Roman" w:cs="Times New Roman"/>
        </w:rPr>
        <w:t>w większości przypadków niewykonalne</w:t>
      </w:r>
      <w:r w:rsidR="00112B06" w:rsidRPr="004B65EE">
        <w:rPr>
          <w:rFonts w:ascii="Times New Roman" w:hAnsi="Times New Roman" w:cs="Times New Roman"/>
        </w:rPr>
        <w:t xml:space="preserve"> (ze względu na późne przekazanie zaakceptowanych umów i</w:t>
      </w:r>
      <w:r w:rsidR="004B65EE">
        <w:rPr>
          <w:rFonts w:ascii="Times New Roman" w:hAnsi="Times New Roman" w:cs="Times New Roman"/>
        </w:rPr>
        <w:t> </w:t>
      </w:r>
      <w:r w:rsidR="00112B06" w:rsidRPr="004B65EE">
        <w:rPr>
          <w:rFonts w:ascii="Times New Roman" w:hAnsi="Times New Roman" w:cs="Times New Roman"/>
        </w:rPr>
        <w:t xml:space="preserve">jednoczesne dokonywanie zakupów przez wszystkie </w:t>
      </w:r>
      <w:proofErr w:type="spellStart"/>
      <w:r w:rsidR="00112B06" w:rsidRPr="004B65EE">
        <w:rPr>
          <w:rFonts w:ascii="Times New Roman" w:hAnsi="Times New Roman" w:cs="Times New Roman"/>
        </w:rPr>
        <w:t>jst</w:t>
      </w:r>
      <w:proofErr w:type="spellEnd"/>
      <w:r w:rsidR="00112B06" w:rsidRPr="004B65EE">
        <w:rPr>
          <w:rFonts w:ascii="Times New Roman" w:hAnsi="Times New Roman" w:cs="Times New Roman"/>
        </w:rPr>
        <w:t xml:space="preserve"> w kraju)</w:t>
      </w:r>
      <w:r w:rsidR="002D61D4" w:rsidRPr="004B65EE">
        <w:rPr>
          <w:rFonts w:ascii="Times New Roman" w:hAnsi="Times New Roman" w:cs="Times New Roman"/>
        </w:rPr>
        <w:t xml:space="preserve">. </w:t>
      </w:r>
      <w:r w:rsidR="00C56815" w:rsidRPr="004B65EE">
        <w:rPr>
          <w:rFonts w:ascii="Times New Roman" w:hAnsi="Times New Roman" w:cs="Times New Roman"/>
        </w:rPr>
        <w:t>Postulujemy zwrócenie</w:t>
      </w:r>
      <w:r w:rsidR="004D49C6" w:rsidRPr="004B65EE">
        <w:rPr>
          <w:rFonts w:ascii="Times New Roman" w:hAnsi="Times New Roman" w:cs="Times New Roman"/>
        </w:rPr>
        <w:t xml:space="preserve"> </w:t>
      </w:r>
      <w:proofErr w:type="spellStart"/>
      <w:r w:rsidR="00DB01EB" w:rsidRPr="004B65EE">
        <w:rPr>
          <w:rFonts w:ascii="Times New Roman" w:hAnsi="Times New Roman" w:cs="Times New Roman"/>
        </w:rPr>
        <w:t>jst</w:t>
      </w:r>
      <w:proofErr w:type="spellEnd"/>
      <w:r w:rsidR="00C56815" w:rsidRPr="004B65EE">
        <w:rPr>
          <w:rFonts w:ascii="Times New Roman" w:hAnsi="Times New Roman" w:cs="Times New Roman"/>
        </w:rPr>
        <w:t xml:space="preserve"> </w:t>
      </w:r>
      <w:r w:rsidR="006E2EBD">
        <w:rPr>
          <w:rFonts w:ascii="Times New Roman" w:hAnsi="Times New Roman" w:cs="Times New Roman"/>
        </w:rPr>
        <w:t xml:space="preserve">w przyszłym roku środków finansowych </w:t>
      </w:r>
      <w:r w:rsidR="00C56815" w:rsidRPr="004B65EE">
        <w:rPr>
          <w:rFonts w:ascii="Times New Roman" w:hAnsi="Times New Roman" w:cs="Times New Roman"/>
        </w:rPr>
        <w:t>przy</w:t>
      </w:r>
      <w:r w:rsidR="00A7011D" w:rsidRPr="004B65EE">
        <w:rPr>
          <w:rFonts w:ascii="Times New Roman" w:hAnsi="Times New Roman" w:cs="Times New Roman"/>
        </w:rPr>
        <w:t>znanych</w:t>
      </w:r>
      <w:r w:rsidR="002053C4" w:rsidRPr="004B65EE">
        <w:rPr>
          <w:rFonts w:ascii="Times New Roman" w:hAnsi="Times New Roman" w:cs="Times New Roman"/>
        </w:rPr>
        <w:t xml:space="preserve"> </w:t>
      </w:r>
      <w:r w:rsidR="00634553" w:rsidRPr="004B65EE">
        <w:rPr>
          <w:rFonts w:ascii="Times New Roman" w:hAnsi="Times New Roman" w:cs="Times New Roman"/>
        </w:rPr>
        <w:t>w 2025 roku</w:t>
      </w:r>
      <w:r w:rsidR="00A7011D" w:rsidRPr="004B65EE">
        <w:rPr>
          <w:rFonts w:ascii="Times New Roman" w:hAnsi="Times New Roman" w:cs="Times New Roman"/>
        </w:rPr>
        <w:t xml:space="preserve">, </w:t>
      </w:r>
      <w:r w:rsidR="00634553" w:rsidRPr="004B65EE">
        <w:rPr>
          <w:rFonts w:ascii="Times New Roman" w:hAnsi="Times New Roman" w:cs="Times New Roman"/>
        </w:rPr>
        <w:t>które</w:t>
      </w:r>
      <w:r w:rsidR="00A7011D" w:rsidRPr="004B65EE">
        <w:rPr>
          <w:rFonts w:ascii="Times New Roman" w:hAnsi="Times New Roman" w:cs="Times New Roman"/>
        </w:rPr>
        <w:t xml:space="preserve"> </w:t>
      </w:r>
      <w:r w:rsidR="00112B06" w:rsidRPr="004B65EE">
        <w:rPr>
          <w:rFonts w:ascii="Times New Roman" w:hAnsi="Times New Roman" w:cs="Times New Roman"/>
        </w:rPr>
        <w:t xml:space="preserve">nie zostaną wykorzystane </w:t>
      </w:r>
      <w:r w:rsidR="006E2EBD">
        <w:rPr>
          <w:rFonts w:ascii="Times New Roman" w:hAnsi="Times New Roman" w:cs="Times New Roman"/>
        </w:rPr>
        <w:t xml:space="preserve">na realizację poszczególnych wydatków </w:t>
      </w:r>
      <w:r w:rsidR="00A7011D" w:rsidRPr="004B65EE">
        <w:rPr>
          <w:rFonts w:ascii="Times New Roman" w:hAnsi="Times New Roman" w:cs="Times New Roman"/>
        </w:rPr>
        <w:t>z uwagi na br</w:t>
      </w:r>
      <w:r w:rsidR="0070478A" w:rsidRPr="004B65EE">
        <w:rPr>
          <w:rFonts w:ascii="Times New Roman" w:hAnsi="Times New Roman" w:cs="Times New Roman"/>
        </w:rPr>
        <w:t>ak oferentów</w:t>
      </w:r>
      <w:r w:rsidR="006E2EBD">
        <w:rPr>
          <w:rFonts w:ascii="Times New Roman" w:hAnsi="Times New Roman" w:cs="Times New Roman"/>
        </w:rPr>
        <w:t>.</w:t>
      </w:r>
      <w:r w:rsidR="006E2EBD" w:rsidRPr="004B65EE">
        <w:rPr>
          <w:rFonts w:ascii="Times New Roman" w:hAnsi="Times New Roman" w:cs="Times New Roman"/>
        </w:rPr>
        <w:t xml:space="preserve"> </w:t>
      </w:r>
      <w:r w:rsidR="006E2EBD">
        <w:rPr>
          <w:rFonts w:ascii="Times New Roman" w:hAnsi="Times New Roman" w:cs="Times New Roman"/>
        </w:rPr>
        <w:t>P</w:t>
      </w:r>
      <w:r w:rsidR="006E2EBD" w:rsidRPr="004B65EE">
        <w:rPr>
          <w:rFonts w:ascii="Times New Roman" w:hAnsi="Times New Roman" w:cs="Times New Roman"/>
        </w:rPr>
        <w:t xml:space="preserve">ozwoli </w:t>
      </w:r>
      <w:r w:rsidR="006E2EBD">
        <w:rPr>
          <w:rFonts w:ascii="Times New Roman" w:hAnsi="Times New Roman" w:cs="Times New Roman"/>
        </w:rPr>
        <w:t xml:space="preserve">to </w:t>
      </w:r>
      <w:r w:rsidR="00C4392D" w:rsidRPr="004B65EE">
        <w:rPr>
          <w:rFonts w:ascii="Times New Roman" w:hAnsi="Times New Roman" w:cs="Times New Roman"/>
        </w:rPr>
        <w:t xml:space="preserve">na </w:t>
      </w:r>
      <w:r w:rsidR="00014DC7" w:rsidRPr="004B65EE">
        <w:rPr>
          <w:rFonts w:ascii="Times New Roman" w:hAnsi="Times New Roman" w:cs="Times New Roman"/>
        </w:rPr>
        <w:t xml:space="preserve">wznowienie procedur przetargowych </w:t>
      </w:r>
      <w:r w:rsidR="00112B06" w:rsidRPr="004B65EE">
        <w:rPr>
          <w:rFonts w:ascii="Times New Roman" w:hAnsi="Times New Roman" w:cs="Times New Roman"/>
        </w:rPr>
        <w:t>już w nowym roku</w:t>
      </w:r>
      <w:r w:rsidR="006E2EBD">
        <w:rPr>
          <w:rFonts w:ascii="Times New Roman" w:hAnsi="Times New Roman" w:cs="Times New Roman"/>
        </w:rPr>
        <w:t xml:space="preserve"> i </w:t>
      </w:r>
      <w:r w:rsidR="000248D5">
        <w:rPr>
          <w:rFonts w:ascii="Times New Roman" w:hAnsi="Times New Roman" w:cs="Times New Roman"/>
        </w:rPr>
        <w:t xml:space="preserve">racjonalne </w:t>
      </w:r>
      <w:r w:rsidR="006E2EBD">
        <w:rPr>
          <w:rFonts w:ascii="Times New Roman" w:hAnsi="Times New Roman" w:cs="Times New Roman"/>
        </w:rPr>
        <w:t xml:space="preserve">zakończenie </w:t>
      </w:r>
      <w:r w:rsidR="000248D5">
        <w:rPr>
          <w:rFonts w:ascii="Times New Roman" w:hAnsi="Times New Roman" w:cs="Times New Roman"/>
        </w:rPr>
        <w:t>z</w:t>
      </w:r>
      <w:r w:rsidR="006E2EBD">
        <w:rPr>
          <w:rFonts w:ascii="Times New Roman" w:hAnsi="Times New Roman" w:cs="Times New Roman"/>
        </w:rPr>
        <w:t>akupów usług i asortymentu.</w:t>
      </w:r>
      <w:r w:rsidR="00AD131E" w:rsidRPr="004B65EE">
        <w:rPr>
          <w:rFonts w:ascii="Times New Roman" w:hAnsi="Times New Roman" w:cs="Times New Roman"/>
        </w:rPr>
        <w:t xml:space="preserve"> Zwracamy uwagę na fakt, że </w:t>
      </w:r>
      <w:proofErr w:type="spellStart"/>
      <w:r w:rsidR="008663D3" w:rsidRPr="004B65EE">
        <w:rPr>
          <w:rFonts w:ascii="Times New Roman" w:hAnsi="Times New Roman" w:cs="Times New Roman"/>
        </w:rPr>
        <w:t>POLiOC</w:t>
      </w:r>
      <w:proofErr w:type="spellEnd"/>
      <w:r w:rsidR="008663D3" w:rsidRPr="004B65EE">
        <w:rPr>
          <w:rFonts w:ascii="Times New Roman" w:hAnsi="Times New Roman" w:cs="Times New Roman"/>
        </w:rPr>
        <w:t xml:space="preserve"> w samym tytule zawiera </w:t>
      </w:r>
      <w:r w:rsidR="00646C3C" w:rsidRPr="004B65EE">
        <w:rPr>
          <w:rFonts w:ascii="Times New Roman" w:hAnsi="Times New Roman" w:cs="Times New Roman"/>
        </w:rPr>
        <w:t>okres realizacji dwóch lat.</w:t>
      </w:r>
      <w:r w:rsidR="00B40012" w:rsidRPr="004B65EE">
        <w:rPr>
          <w:rFonts w:ascii="Times New Roman" w:hAnsi="Times New Roman" w:cs="Times New Roman"/>
        </w:rPr>
        <w:t xml:space="preserve"> </w:t>
      </w:r>
      <w:r w:rsidR="00AA39C5" w:rsidRPr="004B65EE">
        <w:rPr>
          <w:rFonts w:ascii="Times New Roman" w:hAnsi="Times New Roman" w:cs="Times New Roman"/>
        </w:rPr>
        <w:t>Kluczowym</w:t>
      </w:r>
      <w:r w:rsidR="00E70CEA" w:rsidRPr="004B65EE">
        <w:rPr>
          <w:rFonts w:ascii="Times New Roman" w:hAnsi="Times New Roman" w:cs="Times New Roman"/>
        </w:rPr>
        <w:t xml:space="preserve"> jest </w:t>
      </w:r>
      <w:r w:rsidR="00634553" w:rsidRPr="004B65EE">
        <w:rPr>
          <w:rFonts w:ascii="Times New Roman" w:hAnsi="Times New Roman" w:cs="Times New Roman"/>
        </w:rPr>
        <w:t xml:space="preserve">również </w:t>
      </w:r>
      <w:r w:rsidR="00E70CEA" w:rsidRPr="004B65EE">
        <w:rPr>
          <w:rFonts w:ascii="Times New Roman" w:hAnsi="Times New Roman" w:cs="Times New Roman"/>
        </w:rPr>
        <w:t xml:space="preserve">ujednolicenie </w:t>
      </w:r>
      <w:r w:rsidR="00424589" w:rsidRPr="004B65EE">
        <w:rPr>
          <w:rFonts w:ascii="Times New Roman" w:hAnsi="Times New Roman" w:cs="Times New Roman"/>
        </w:rPr>
        <w:t xml:space="preserve">zasad </w:t>
      </w:r>
      <w:r w:rsidR="00634553" w:rsidRPr="004B65EE">
        <w:rPr>
          <w:rFonts w:ascii="Times New Roman" w:hAnsi="Times New Roman" w:cs="Times New Roman"/>
        </w:rPr>
        <w:t xml:space="preserve">określania </w:t>
      </w:r>
      <w:r w:rsidR="000248D5">
        <w:rPr>
          <w:rFonts w:ascii="Times New Roman" w:hAnsi="Times New Roman" w:cs="Times New Roman"/>
        </w:rPr>
        <w:t>w</w:t>
      </w:r>
      <w:r w:rsidR="000248D5" w:rsidRPr="000248D5">
        <w:rPr>
          <w:rFonts w:ascii="Times New Roman" w:hAnsi="Times New Roman" w:cs="Times New Roman"/>
        </w:rPr>
        <w:t>artoś</w:t>
      </w:r>
      <w:r w:rsidR="000454B6">
        <w:rPr>
          <w:rFonts w:ascii="Times New Roman" w:hAnsi="Times New Roman" w:cs="Times New Roman"/>
        </w:rPr>
        <w:t>ci</w:t>
      </w:r>
      <w:r w:rsidR="000248D5" w:rsidRPr="000248D5">
        <w:rPr>
          <w:rFonts w:ascii="Times New Roman" w:hAnsi="Times New Roman" w:cs="Times New Roman"/>
        </w:rPr>
        <w:t xml:space="preserve"> dotacji celowej </w:t>
      </w:r>
      <w:r w:rsidR="000248D5">
        <w:rPr>
          <w:rFonts w:ascii="Times New Roman" w:hAnsi="Times New Roman" w:cs="Times New Roman"/>
        </w:rPr>
        <w:t xml:space="preserve">dla </w:t>
      </w:r>
      <w:proofErr w:type="spellStart"/>
      <w:r w:rsidR="000248D5">
        <w:rPr>
          <w:rFonts w:ascii="Times New Roman" w:hAnsi="Times New Roman" w:cs="Times New Roman"/>
        </w:rPr>
        <w:t>jst</w:t>
      </w:r>
      <w:proofErr w:type="spellEnd"/>
      <w:r w:rsidR="000248D5">
        <w:rPr>
          <w:rFonts w:ascii="Times New Roman" w:hAnsi="Times New Roman" w:cs="Times New Roman"/>
        </w:rPr>
        <w:t xml:space="preserve"> na realizację zadań z zakresu ochrony ludności i obrony cywilnej - powinna </w:t>
      </w:r>
      <w:r w:rsidR="000248D5" w:rsidRPr="000248D5">
        <w:rPr>
          <w:rFonts w:ascii="Times New Roman" w:hAnsi="Times New Roman" w:cs="Times New Roman"/>
        </w:rPr>
        <w:t xml:space="preserve">wynosić </w:t>
      </w:r>
      <w:r w:rsidR="000248D5">
        <w:rPr>
          <w:rFonts w:ascii="Times New Roman" w:hAnsi="Times New Roman" w:cs="Times New Roman"/>
        </w:rPr>
        <w:t>on</w:t>
      </w:r>
      <w:r w:rsidR="00E14E56">
        <w:rPr>
          <w:rFonts w:ascii="Times New Roman" w:hAnsi="Times New Roman" w:cs="Times New Roman"/>
        </w:rPr>
        <w:t>a</w:t>
      </w:r>
      <w:r w:rsidR="000248D5">
        <w:rPr>
          <w:rFonts w:ascii="Times New Roman" w:hAnsi="Times New Roman" w:cs="Times New Roman"/>
        </w:rPr>
        <w:t xml:space="preserve"> </w:t>
      </w:r>
      <w:r w:rsidR="000248D5" w:rsidRPr="000248D5">
        <w:rPr>
          <w:rFonts w:ascii="Times New Roman" w:hAnsi="Times New Roman" w:cs="Times New Roman"/>
        </w:rPr>
        <w:t>100% kosztów zadania</w:t>
      </w:r>
      <w:r w:rsidR="000248D5">
        <w:rPr>
          <w:rFonts w:ascii="Times New Roman" w:hAnsi="Times New Roman" w:cs="Times New Roman"/>
        </w:rPr>
        <w:t xml:space="preserve"> (</w:t>
      </w:r>
      <w:r w:rsidR="00A9429F" w:rsidRPr="004B65EE">
        <w:rPr>
          <w:rFonts w:ascii="Times New Roman" w:hAnsi="Times New Roman" w:cs="Times New Roman"/>
        </w:rPr>
        <w:t xml:space="preserve">bez udziału </w:t>
      </w:r>
      <w:r w:rsidR="00E40DCE" w:rsidRPr="004B65EE">
        <w:rPr>
          <w:rFonts w:ascii="Times New Roman" w:hAnsi="Times New Roman" w:cs="Times New Roman"/>
        </w:rPr>
        <w:t xml:space="preserve">własnego </w:t>
      </w:r>
      <w:proofErr w:type="spellStart"/>
      <w:r w:rsidR="00E40DCE" w:rsidRPr="004B65EE">
        <w:rPr>
          <w:rFonts w:ascii="Times New Roman" w:hAnsi="Times New Roman" w:cs="Times New Roman"/>
        </w:rPr>
        <w:t>jst</w:t>
      </w:r>
      <w:proofErr w:type="spellEnd"/>
      <w:r w:rsidR="000248D5">
        <w:rPr>
          <w:rFonts w:ascii="Times New Roman" w:hAnsi="Times New Roman" w:cs="Times New Roman"/>
        </w:rPr>
        <w:t>)</w:t>
      </w:r>
      <w:r w:rsidR="00E40DCE" w:rsidRPr="004B65EE">
        <w:rPr>
          <w:rFonts w:ascii="Times New Roman" w:hAnsi="Times New Roman" w:cs="Times New Roman"/>
        </w:rPr>
        <w:t>.</w:t>
      </w:r>
      <w:r w:rsidR="000248D5">
        <w:rPr>
          <w:rFonts w:ascii="Times New Roman" w:hAnsi="Times New Roman" w:cs="Times New Roman"/>
        </w:rPr>
        <w:t xml:space="preserve"> </w:t>
      </w:r>
      <w:r w:rsidR="00E14E56">
        <w:rPr>
          <w:rFonts w:ascii="Times New Roman" w:hAnsi="Times New Roman" w:cs="Times New Roman"/>
        </w:rPr>
        <w:t>Nie można przecież uzależniać bezpieczeństwa ludności według możliwości finansowych danego samorządu i przekazywać na ten cel dotacj</w:t>
      </w:r>
      <w:r w:rsidR="004D4161">
        <w:rPr>
          <w:rFonts w:ascii="Times New Roman" w:hAnsi="Times New Roman" w:cs="Times New Roman"/>
        </w:rPr>
        <w:t>i</w:t>
      </w:r>
      <w:r w:rsidR="00E14E56">
        <w:rPr>
          <w:rFonts w:ascii="Times New Roman" w:hAnsi="Times New Roman" w:cs="Times New Roman"/>
        </w:rPr>
        <w:t xml:space="preserve"> w kwotach uzależnionych od wyasygnowanych środków na wkład własny</w:t>
      </w:r>
      <w:r w:rsidR="00E94101">
        <w:rPr>
          <w:rFonts w:ascii="Times New Roman" w:hAnsi="Times New Roman" w:cs="Times New Roman"/>
        </w:rPr>
        <w:t xml:space="preserve"> przez </w:t>
      </w:r>
      <w:proofErr w:type="spellStart"/>
      <w:r w:rsidR="00E94101">
        <w:rPr>
          <w:rFonts w:ascii="Times New Roman" w:hAnsi="Times New Roman" w:cs="Times New Roman"/>
        </w:rPr>
        <w:t>j</w:t>
      </w:r>
      <w:r w:rsidR="00E14E56">
        <w:rPr>
          <w:rFonts w:ascii="Times New Roman" w:hAnsi="Times New Roman" w:cs="Times New Roman"/>
        </w:rPr>
        <w:t>st</w:t>
      </w:r>
      <w:proofErr w:type="spellEnd"/>
      <w:r w:rsidR="00E14E56">
        <w:rPr>
          <w:rFonts w:ascii="Times New Roman" w:hAnsi="Times New Roman" w:cs="Times New Roman"/>
        </w:rPr>
        <w:t>.</w:t>
      </w:r>
    </w:p>
    <w:p w14:paraId="02D7AB6C" w14:textId="44AE07A2" w:rsidR="00432D5F" w:rsidRDefault="00112B06" w:rsidP="00424990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lastRenderedPageBreak/>
        <w:t xml:space="preserve">W stosunku do zakresu możliwych zakupów </w:t>
      </w:r>
      <w:r w:rsidR="00E23AD0" w:rsidRPr="004B65EE">
        <w:rPr>
          <w:rFonts w:ascii="Times New Roman" w:hAnsi="Times New Roman" w:cs="Times New Roman"/>
        </w:rPr>
        <w:t xml:space="preserve">w </w:t>
      </w:r>
      <w:r w:rsidR="00E14E56">
        <w:rPr>
          <w:rFonts w:ascii="Times New Roman" w:hAnsi="Times New Roman" w:cs="Times New Roman"/>
        </w:rPr>
        <w:t xml:space="preserve">pierwszym roku </w:t>
      </w:r>
      <w:r w:rsidRPr="004B65EE">
        <w:rPr>
          <w:rFonts w:ascii="Times New Roman" w:hAnsi="Times New Roman" w:cs="Times New Roman"/>
        </w:rPr>
        <w:t xml:space="preserve">edycji </w:t>
      </w:r>
      <w:proofErr w:type="spellStart"/>
      <w:r w:rsidR="00B5332F" w:rsidRPr="004B65EE">
        <w:rPr>
          <w:rFonts w:ascii="Times New Roman" w:hAnsi="Times New Roman" w:cs="Times New Roman"/>
        </w:rPr>
        <w:t>P</w:t>
      </w:r>
      <w:r w:rsidRPr="004B65EE">
        <w:rPr>
          <w:rFonts w:ascii="Times New Roman" w:hAnsi="Times New Roman" w:cs="Times New Roman"/>
        </w:rPr>
        <w:t>OLiOC</w:t>
      </w:r>
      <w:proofErr w:type="spellEnd"/>
      <w:r w:rsidR="00B5332F" w:rsidRPr="004B65EE">
        <w:rPr>
          <w:rFonts w:ascii="Times New Roman" w:hAnsi="Times New Roman" w:cs="Times New Roman"/>
        </w:rPr>
        <w:t>,</w:t>
      </w:r>
      <w:r w:rsidRPr="004B65EE">
        <w:rPr>
          <w:rFonts w:ascii="Times New Roman" w:hAnsi="Times New Roman" w:cs="Times New Roman"/>
        </w:rPr>
        <w:t xml:space="preserve"> wnosimy o </w:t>
      </w:r>
      <w:r w:rsidR="00E23AD0" w:rsidRPr="004B65EE">
        <w:rPr>
          <w:rFonts w:ascii="Times New Roman" w:hAnsi="Times New Roman" w:cs="Times New Roman"/>
        </w:rPr>
        <w:t xml:space="preserve">dopuszczenie </w:t>
      </w:r>
      <w:r w:rsidRPr="004B65EE">
        <w:rPr>
          <w:rFonts w:ascii="Times New Roman" w:hAnsi="Times New Roman" w:cs="Times New Roman"/>
        </w:rPr>
        <w:t>możliwoś</w:t>
      </w:r>
      <w:r w:rsidR="00E23AD0" w:rsidRPr="004B65EE">
        <w:rPr>
          <w:rFonts w:ascii="Times New Roman" w:hAnsi="Times New Roman" w:cs="Times New Roman"/>
        </w:rPr>
        <w:t>ci</w:t>
      </w:r>
      <w:r w:rsidRPr="004B65EE">
        <w:rPr>
          <w:rFonts w:ascii="Times New Roman" w:hAnsi="Times New Roman" w:cs="Times New Roman"/>
        </w:rPr>
        <w:t xml:space="preserve"> zakupu </w:t>
      </w:r>
      <w:r w:rsidR="00E14E56">
        <w:rPr>
          <w:rFonts w:ascii="Times New Roman" w:hAnsi="Times New Roman" w:cs="Times New Roman"/>
        </w:rPr>
        <w:t xml:space="preserve">od 2026 roku </w:t>
      </w:r>
      <w:r w:rsidRPr="004B65EE">
        <w:rPr>
          <w:rFonts w:ascii="Times New Roman" w:hAnsi="Times New Roman" w:cs="Times New Roman"/>
        </w:rPr>
        <w:t xml:space="preserve">przez </w:t>
      </w:r>
      <w:proofErr w:type="spellStart"/>
      <w:r w:rsidRPr="004B65EE">
        <w:rPr>
          <w:rFonts w:ascii="Times New Roman" w:hAnsi="Times New Roman" w:cs="Times New Roman"/>
        </w:rPr>
        <w:t>jst</w:t>
      </w:r>
      <w:proofErr w:type="spellEnd"/>
      <w:r w:rsidRPr="004B65EE">
        <w:rPr>
          <w:rFonts w:ascii="Times New Roman" w:hAnsi="Times New Roman" w:cs="Times New Roman"/>
        </w:rPr>
        <w:t xml:space="preserve"> samochodów dostawczo-osobowych do szerokiego zastosowania, które odgrywają kluczową rolę w Ukrainie, służąc tamtejszym samorządom do rozwiązywania lokalnych sytuacji kryzysowych, </w:t>
      </w:r>
      <w:r w:rsidR="00B5332F" w:rsidRPr="004B65EE">
        <w:rPr>
          <w:rFonts w:ascii="Times New Roman" w:hAnsi="Times New Roman" w:cs="Times New Roman"/>
        </w:rPr>
        <w:t>m.in</w:t>
      </w:r>
      <w:r w:rsidRPr="004B65EE">
        <w:rPr>
          <w:rFonts w:ascii="Times New Roman" w:hAnsi="Times New Roman" w:cs="Times New Roman"/>
        </w:rPr>
        <w:t>. do celów ewakuacyjnych, dostarczania żywności, wody i leków</w:t>
      </w:r>
      <w:r w:rsidR="000248D5">
        <w:rPr>
          <w:rFonts w:ascii="Times New Roman" w:hAnsi="Times New Roman" w:cs="Times New Roman"/>
        </w:rPr>
        <w:t>, a nawet przekazywania emerytur i rent</w:t>
      </w:r>
      <w:r w:rsidRPr="004B65EE">
        <w:rPr>
          <w:rFonts w:ascii="Times New Roman" w:hAnsi="Times New Roman" w:cs="Times New Roman"/>
        </w:rPr>
        <w:t>.</w:t>
      </w:r>
    </w:p>
    <w:p w14:paraId="47138B5F" w14:textId="263964AB" w:rsidR="006E750C" w:rsidRPr="004B65EE" w:rsidRDefault="000177D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 xml:space="preserve">Pilna </w:t>
      </w:r>
      <w:r w:rsidR="00CD7DA8" w:rsidRPr="004B65EE">
        <w:rPr>
          <w:rFonts w:ascii="Times New Roman" w:hAnsi="Times New Roman" w:cs="Times New Roman"/>
        </w:rPr>
        <w:t xml:space="preserve">potrzeba stworzenia </w:t>
      </w:r>
      <w:r w:rsidR="0001717E" w:rsidRPr="004B65EE">
        <w:rPr>
          <w:rFonts w:ascii="Times New Roman" w:hAnsi="Times New Roman" w:cs="Times New Roman"/>
        </w:rPr>
        <w:t xml:space="preserve">wymaganej i </w:t>
      </w:r>
      <w:r w:rsidR="00CD7DA8" w:rsidRPr="004B65EE">
        <w:rPr>
          <w:rFonts w:ascii="Times New Roman" w:hAnsi="Times New Roman" w:cs="Times New Roman"/>
        </w:rPr>
        <w:t xml:space="preserve">oczekiwanej przez społeczeństwo </w:t>
      </w:r>
      <w:r w:rsidR="0011199C" w:rsidRPr="004B65EE">
        <w:rPr>
          <w:rFonts w:ascii="Times New Roman" w:hAnsi="Times New Roman" w:cs="Times New Roman"/>
        </w:rPr>
        <w:t>odpowiedniej i</w:t>
      </w:r>
      <w:r w:rsidR="0001717E" w:rsidRPr="004B65EE">
        <w:rPr>
          <w:rFonts w:ascii="Times New Roman" w:hAnsi="Times New Roman" w:cs="Times New Roman"/>
        </w:rPr>
        <w:t>lości budowli</w:t>
      </w:r>
      <w:r w:rsidR="0011199C" w:rsidRPr="004B65EE">
        <w:rPr>
          <w:rFonts w:ascii="Times New Roman" w:hAnsi="Times New Roman" w:cs="Times New Roman"/>
        </w:rPr>
        <w:t xml:space="preserve"> ochronnych</w:t>
      </w:r>
      <w:r w:rsidR="00A577B9" w:rsidRPr="004B65EE">
        <w:rPr>
          <w:rFonts w:ascii="Times New Roman" w:hAnsi="Times New Roman" w:cs="Times New Roman"/>
        </w:rPr>
        <w:t xml:space="preserve"> związana jest z wielkim wysiłkiem </w:t>
      </w:r>
      <w:r w:rsidR="00112B06" w:rsidRPr="004B65EE">
        <w:rPr>
          <w:rFonts w:ascii="Times New Roman" w:hAnsi="Times New Roman" w:cs="Times New Roman"/>
        </w:rPr>
        <w:t>inwestycyjnym</w:t>
      </w:r>
      <w:r w:rsidR="0001717E" w:rsidRPr="004B65EE">
        <w:rPr>
          <w:rFonts w:ascii="Times New Roman" w:hAnsi="Times New Roman" w:cs="Times New Roman"/>
        </w:rPr>
        <w:t xml:space="preserve">, którego </w:t>
      </w:r>
      <w:proofErr w:type="spellStart"/>
      <w:r w:rsidR="0001717E" w:rsidRPr="004B65EE">
        <w:rPr>
          <w:rFonts w:ascii="Times New Roman" w:hAnsi="Times New Roman" w:cs="Times New Roman"/>
        </w:rPr>
        <w:t>jst</w:t>
      </w:r>
      <w:proofErr w:type="spellEnd"/>
      <w:r w:rsidR="0001717E" w:rsidRPr="004B65EE">
        <w:rPr>
          <w:rFonts w:ascii="Times New Roman" w:hAnsi="Times New Roman" w:cs="Times New Roman"/>
        </w:rPr>
        <w:t xml:space="preserve"> nie są w stanie same udźwignąć, </w:t>
      </w:r>
      <w:r w:rsidR="003B1C7E" w:rsidRPr="004B65EE">
        <w:rPr>
          <w:rFonts w:ascii="Times New Roman" w:hAnsi="Times New Roman" w:cs="Times New Roman"/>
        </w:rPr>
        <w:t xml:space="preserve">dlatego </w:t>
      </w:r>
      <w:r w:rsidR="00866B55" w:rsidRPr="004B65EE">
        <w:rPr>
          <w:rFonts w:ascii="Times New Roman" w:hAnsi="Times New Roman" w:cs="Times New Roman"/>
        </w:rPr>
        <w:t xml:space="preserve">strona samorządowa </w:t>
      </w:r>
      <w:r w:rsidR="003B1C7E" w:rsidRPr="004B65EE">
        <w:rPr>
          <w:rFonts w:ascii="Times New Roman" w:hAnsi="Times New Roman" w:cs="Times New Roman"/>
        </w:rPr>
        <w:t xml:space="preserve">uważa, że należy dopuścić </w:t>
      </w:r>
      <w:r w:rsidR="00B5332F" w:rsidRPr="004B65EE">
        <w:rPr>
          <w:rFonts w:ascii="Times New Roman" w:hAnsi="Times New Roman" w:cs="Times New Roman"/>
        </w:rPr>
        <w:t xml:space="preserve">i stworzyć mechanizmy preferencji </w:t>
      </w:r>
      <w:r w:rsidR="001F6819" w:rsidRPr="004B65EE">
        <w:rPr>
          <w:rFonts w:ascii="Times New Roman" w:hAnsi="Times New Roman" w:cs="Times New Roman"/>
        </w:rPr>
        <w:t>– wzorem innych państw UE</w:t>
      </w:r>
      <w:r w:rsidR="00385D2F" w:rsidRPr="004B65EE">
        <w:rPr>
          <w:rFonts w:ascii="Times New Roman" w:hAnsi="Times New Roman" w:cs="Times New Roman"/>
        </w:rPr>
        <w:t xml:space="preserve"> (np.: </w:t>
      </w:r>
      <w:r w:rsidR="00CD0FDF" w:rsidRPr="00CD0FDF">
        <w:rPr>
          <w:rFonts w:ascii="Times New Roman" w:hAnsi="Times New Roman" w:cs="Times New Roman"/>
        </w:rPr>
        <w:t xml:space="preserve">Szwecji, Finlandii, Czech </w:t>
      </w:r>
      <w:r w:rsidR="00866B55" w:rsidRPr="004B65EE">
        <w:rPr>
          <w:rFonts w:ascii="Times New Roman" w:hAnsi="Times New Roman" w:cs="Times New Roman"/>
        </w:rPr>
        <w:t>i inn</w:t>
      </w:r>
      <w:r w:rsidR="008A09A0" w:rsidRPr="004B65EE">
        <w:rPr>
          <w:rFonts w:ascii="Times New Roman" w:hAnsi="Times New Roman" w:cs="Times New Roman"/>
        </w:rPr>
        <w:t>ych</w:t>
      </w:r>
      <w:r w:rsidR="00385D2F" w:rsidRPr="004B65EE">
        <w:rPr>
          <w:rFonts w:ascii="Times New Roman" w:hAnsi="Times New Roman" w:cs="Times New Roman"/>
        </w:rPr>
        <w:t>)</w:t>
      </w:r>
      <w:r w:rsidR="00E23AD0" w:rsidRPr="004B65EE">
        <w:rPr>
          <w:rFonts w:ascii="Times New Roman" w:hAnsi="Times New Roman" w:cs="Times New Roman"/>
        </w:rPr>
        <w:t xml:space="preserve"> - </w:t>
      </w:r>
      <w:r w:rsidR="00B5332F" w:rsidRPr="004B65EE">
        <w:rPr>
          <w:rFonts w:ascii="Times New Roman" w:hAnsi="Times New Roman" w:cs="Times New Roman"/>
        </w:rPr>
        <w:t xml:space="preserve">dla </w:t>
      </w:r>
      <w:r w:rsidR="00B17B65" w:rsidRPr="004B65EE">
        <w:rPr>
          <w:rFonts w:ascii="Times New Roman" w:hAnsi="Times New Roman" w:cs="Times New Roman"/>
        </w:rPr>
        <w:t xml:space="preserve">realizacji </w:t>
      </w:r>
      <w:r w:rsidR="00385D2F" w:rsidRPr="004B65EE">
        <w:rPr>
          <w:rFonts w:ascii="Times New Roman" w:hAnsi="Times New Roman" w:cs="Times New Roman"/>
        </w:rPr>
        <w:t xml:space="preserve">w Polsce </w:t>
      </w:r>
      <w:r w:rsidR="00B17B65" w:rsidRPr="004B65EE">
        <w:rPr>
          <w:rFonts w:ascii="Times New Roman" w:hAnsi="Times New Roman" w:cs="Times New Roman"/>
        </w:rPr>
        <w:t xml:space="preserve">budowli ochronnych </w:t>
      </w:r>
      <w:r w:rsidR="00385D2F" w:rsidRPr="004B65EE">
        <w:rPr>
          <w:rFonts w:ascii="Times New Roman" w:hAnsi="Times New Roman" w:cs="Times New Roman"/>
        </w:rPr>
        <w:t>o podwójnym przeznaczeniu</w:t>
      </w:r>
      <w:r w:rsidR="00B17B65" w:rsidRPr="004B65EE">
        <w:rPr>
          <w:rFonts w:ascii="Times New Roman" w:hAnsi="Times New Roman" w:cs="Times New Roman"/>
        </w:rPr>
        <w:t xml:space="preserve">, </w:t>
      </w:r>
      <w:r w:rsidR="00866B55" w:rsidRPr="004B65EE">
        <w:rPr>
          <w:rFonts w:ascii="Times New Roman" w:hAnsi="Times New Roman" w:cs="Times New Roman"/>
        </w:rPr>
        <w:t>co</w:t>
      </w:r>
      <w:r w:rsidR="00385D2F" w:rsidRPr="004B65EE">
        <w:rPr>
          <w:rFonts w:ascii="Times New Roman" w:hAnsi="Times New Roman" w:cs="Times New Roman"/>
        </w:rPr>
        <w:t xml:space="preserve"> pozwoli na </w:t>
      </w:r>
      <w:r w:rsidR="00A46393" w:rsidRPr="004B65EE">
        <w:rPr>
          <w:rFonts w:ascii="Times New Roman" w:hAnsi="Times New Roman" w:cs="Times New Roman"/>
        </w:rPr>
        <w:t>wykorzystywan</w:t>
      </w:r>
      <w:r w:rsidR="00385D2F" w:rsidRPr="004B65EE">
        <w:rPr>
          <w:rFonts w:ascii="Times New Roman" w:hAnsi="Times New Roman" w:cs="Times New Roman"/>
        </w:rPr>
        <w:t>i</w:t>
      </w:r>
      <w:r w:rsidR="00A46393" w:rsidRPr="004B65EE">
        <w:rPr>
          <w:rFonts w:ascii="Times New Roman" w:hAnsi="Times New Roman" w:cs="Times New Roman"/>
        </w:rPr>
        <w:t xml:space="preserve">e w czasie pokoju na </w:t>
      </w:r>
      <w:r w:rsidR="006A7BBC" w:rsidRPr="004B65EE">
        <w:rPr>
          <w:rFonts w:ascii="Times New Roman" w:hAnsi="Times New Roman" w:cs="Times New Roman"/>
        </w:rPr>
        <w:t>podziemne parkingi</w:t>
      </w:r>
      <w:r w:rsidR="00B5332F" w:rsidRPr="004B65EE">
        <w:rPr>
          <w:rFonts w:ascii="Times New Roman" w:hAnsi="Times New Roman" w:cs="Times New Roman"/>
        </w:rPr>
        <w:t xml:space="preserve">, obiekty sportowe, obiekty magazynowe </w:t>
      </w:r>
      <w:r w:rsidR="006A7BBC" w:rsidRPr="004B65EE">
        <w:rPr>
          <w:rFonts w:ascii="Times New Roman" w:hAnsi="Times New Roman" w:cs="Times New Roman"/>
        </w:rPr>
        <w:t xml:space="preserve">– których jest ciągle za mało, </w:t>
      </w:r>
      <w:r w:rsidR="00E0240E" w:rsidRPr="004B65EE">
        <w:rPr>
          <w:rFonts w:ascii="Times New Roman" w:hAnsi="Times New Roman" w:cs="Times New Roman"/>
        </w:rPr>
        <w:t>a w czasie wojny w ciągu 24 godzin prz</w:t>
      </w:r>
      <w:r w:rsidR="00866B55" w:rsidRPr="004B65EE">
        <w:rPr>
          <w:rFonts w:ascii="Times New Roman" w:hAnsi="Times New Roman" w:cs="Times New Roman"/>
        </w:rPr>
        <w:t>ysposobi</w:t>
      </w:r>
      <w:r w:rsidR="008A09A0" w:rsidRPr="004B65EE">
        <w:rPr>
          <w:rFonts w:ascii="Times New Roman" w:hAnsi="Times New Roman" w:cs="Times New Roman"/>
        </w:rPr>
        <w:t>enia ich</w:t>
      </w:r>
      <w:r w:rsidR="00E0240E" w:rsidRPr="004B65EE">
        <w:rPr>
          <w:rFonts w:ascii="Times New Roman" w:hAnsi="Times New Roman" w:cs="Times New Roman"/>
        </w:rPr>
        <w:t xml:space="preserve"> na </w:t>
      </w:r>
      <w:r w:rsidR="00866B55" w:rsidRPr="004B65EE">
        <w:rPr>
          <w:rFonts w:ascii="Times New Roman" w:hAnsi="Times New Roman" w:cs="Times New Roman"/>
        </w:rPr>
        <w:t>miejsce ukrycia</w:t>
      </w:r>
      <w:r w:rsidR="00AC6E73" w:rsidRPr="004B65EE">
        <w:rPr>
          <w:rFonts w:ascii="Times New Roman" w:hAnsi="Times New Roman" w:cs="Times New Roman"/>
        </w:rPr>
        <w:t xml:space="preserve">. </w:t>
      </w:r>
      <w:r w:rsidR="0039732A" w:rsidRPr="004B65EE">
        <w:rPr>
          <w:rFonts w:ascii="Times New Roman" w:hAnsi="Times New Roman" w:cs="Times New Roman"/>
        </w:rPr>
        <w:t>Możliwość taka znacznie pop</w:t>
      </w:r>
      <w:r w:rsidR="000E6A39" w:rsidRPr="004B65EE">
        <w:rPr>
          <w:rFonts w:ascii="Times New Roman" w:hAnsi="Times New Roman" w:cs="Times New Roman"/>
        </w:rPr>
        <w:t>rawi efektywność wykorzystania i</w:t>
      </w:r>
      <w:r w:rsidR="00CD0FDF">
        <w:rPr>
          <w:rFonts w:ascii="Times New Roman" w:hAnsi="Times New Roman" w:cs="Times New Roman"/>
        </w:rPr>
        <w:t> </w:t>
      </w:r>
      <w:r w:rsidR="000E6A39" w:rsidRPr="004B65EE">
        <w:rPr>
          <w:rFonts w:ascii="Times New Roman" w:hAnsi="Times New Roman" w:cs="Times New Roman"/>
        </w:rPr>
        <w:t xml:space="preserve">utrzymywania w ciągłej gotowości przez </w:t>
      </w:r>
      <w:r w:rsidR="00253FC4" w:rsidRPr="004B65EE">
        <w:rPr>
          <w:rFonts w:ascii="Times New Roman" w:hAnsi="Times New Roman" w:cs="Times New Roman"/>
        </w:rPr>
        <w:t xml:space="preserve">zarządzającego </w:t>
      </w:r>
      <w:r w:rsidR="00866B55" w:rsidRPr="004B65EE">
        <w:rPr>
          <w:rFonts w:ascii="Times New Roman" w:hAnsi="Times New Roman" w:cs="Times New Roman"/>
        </w:rPr>
        <w:t>obiektem</w:t>
      </w:r>
      <w:r w:rsidR="00253FC4" w:rsidRPr="004B65EE">
        <w:rPr>
          <w:rFonts w:ascii="Times New Roman" w:hAnsi="Times New Roman" w:cs="Times New Roman"/>
        </w:rPr>
        <w:t xml:space="preserve">. W takiej sytuacji </w:t>
      </w:r>
      <w:r w:rsidR="00C65865" w:rsidRPr="004B65EE">
        <w:rPr>
          <w:rFonts w:ascii="Times New Roman" w:hAnsi="Times New Roman" w:cs="Times New Roman"/>
        </w:rPr>
        <w:t>do</w:t>
      </w:r>
      <w:r w:rsidR="00941CD7" w:rsidRPr="004B65EE">
        <w:rPr>
          <w:rFonts w:ascii="Times New Roman" w:hAnsi="Times New Roman" w:cs="Times New Roman"/>
        </w:rPr>
        <w:t xml:space="preserve"> zaakceptowania przez </w:t>
      </w:r>
      <w:proofErr w:type="spellStart"/>
      <w:r w:rsidR="00941CD7" w:rsidRPr="004B65EE">
        <w:rPr>
          <w:rFonts w:ascii="Times New Roman" w:hAnsi="Times New Roman" w:cs="Times New Roman"/>
        </w:rPr>
        <w:t>jst</w:t>
      </w:r>
      <w:proofErr w:type="spellEnd"/>
      <w:r w:rsidR="00941CD7" w:rsidRPr="004B65EE">
        <w:rPr>
          <w:rFonts w:ascii="Times New Roman" w:hAnsi="Times New Roman" w:cs="Times New Roman"/>
        </w:rPr>
        <w:t xml:space="preserve"> jest</w:t>
      </w:r>
      <w:r w:rsidR="00C65865" w:rsidRPr="004B65EE">
        <w:rPr>
          <w:rFonts w:ascii="Times New Roman" w:hAnsi="Times New Roman" w:cs="Times New Roman"/>
        </w:rPr>
        <w:t xml:space="preserve"> możliwość </w:t>
      </w:r>
      <w:r w:rsidR="00B5332F" w:rsidRPr="004B65EE">
        <w:rPr>
          <w:rFonts w:ascii="Times New Roman" w:hAnsi="Times New Roman" w:cs="Times New Roman"/>
        </w:rPr>
        <w:t xml:space="preserve">częściowego </w:t>
      </w:r>
      <w:r w:rsidR="00C65865" w:rsidRPr="004B65EE">
        <w:rPr>
          <w:rFonts w:ascii="Times New Roman" w:hAnsi="Times New Roman" w:cs="Times New Roman"/>
        </w:rPr>
        <w:t>udziału finansowego</w:t>
      </w:r>
      <w:r w:rsidR="00941CD7" w:rsidRPr="004B65EE">
        <w:rPr>
          <w:rFonts w:ascii="Times New Roman" w:hAnsi="Times New Roman" w:cs="Times New Roman"/>
        </w:rPr>
        <w:t xml:space="preserve"> w </w:t>
      </w:r>
      <w:r w:rsidR="00C65865" w:rsidRPr="004B65EE">
        <w:rPr>
          <w:rFonts w:ascii="Times New Roman" w:hAnsi="Times New Roman" w:cs="Times New Roman"/>
        </w:rPr>
        <w:t>realiz</w:t>
      </w:r>
      <w:r w:rsidR="00941CD7" w:rsidRPr="004B65EE">
        <w:rPr>
          <w:rFonts w:ascii="Times New Roman" w:hAnsi="Times New Roman" w:cs="Times New Roman"/>
        </w:rPr>
        <w:t>acji</w:t>
      </w:r>
      <w:r w:rsidR="00C65865" w:rsidRPr="004B65EE">
        <w:rPr>
          <w:rFonts w:ascii="Times New Roman" w:hAnsi="Times New Roman" w:cs="Times New Roman"/>
        </w:rPr>
        <w:t xml:space="preserve"> tak</w:t>
      </w:r>
      <w:r w:rsidR="00941CD7" w:rsidRPr="004B65EE">
        <w:rPr>
          <w:rFonts w:ascii="Times New Roman" w:hAnsi="Times New Roman" w:cs="Times New Roman"/>
        </w:rPr>
        <w:t>iego obiektu</w:t>
      </w:r>
      <w:r w:rsidR="00A1568B" w:rsidRPr="004B65EE">
        <w:rPr>
          <w:rFonts w:ascii="Times New Roman" w:hAnsi="Times New Roman" w:cs="Times New Roman"/>
        </w:rPr>
        <w:t>.</w:t>
      </w:r>
    </w:p>
    <w:p w14:paraId="6DA71353" w14:textId="5A42A8B8" w:rsidR="00B40012" w:rsidRPr="0024421C" w:rsidRDefault="00D97495" w:rsidP="00432D5F">
      <w:pPr>
        <w:spacing w:line="300" w:lineRule="exact"/>
        <w:ind w:firstLine="567"/>
        <w:jc w:val="both"/>
        <w:rPr>
          <w:rFonts w:ascii="Times New Roman" w:hAnsi="Times New Roman" w:cs="Times New Roman"/>
          <w:strike/>
        </w:rPr>
      </w:pPr>
      <w:r w:rsidRPr="004B65EE">
        <w:rPr>
          <w:rFonts w:ascii="Times New Roman" w:hAnsi="Times New Roman" w:cs="Times New Roman"/>
        </w:rPr>
        <w:t xml:space="preserve">Należy również zwrócić uwagę na </w:t>
      </w:r>
      <w:r w:rsidR="00B542F8" w:rsidRPr="004B65EE">
        <w:rPr>
          <w:rFonts w:ascii="Times New Roman" w:hAnsi="Times New Roman" w:cs="Times New Roman"/>
        </w:rPr>
        <w:t xml:space="preserve">nieskuteczny sposób powiadamiania </w:t>
      </w:r>
      <w:r w:rsidR="00941CD7" w:rsidRPr="004B65EE">
        <w:rPr>
          <w:rFonts w:ascii="Times New Roman" w:hAnsi="Times New Roman" w:cs="Times New Roman"/>
        </w:rPr>
        <w:t xml:space="preserve">mieszkańców </w:t>
      </w:r>
      <w:r w:rsidR="00B542F8" w:rsidRPr="004B65EE">
        <w:rPr>
          <w:rFonts w:ascii="Times New Roman" w:hAnsi="Times New Roman" w:cs="Times New Roman"/>
        </w:rPr>
        <w:t>o</w:t>
      </w:r>
      <w:r w:rsidR="00B5332F" w:rsidRPr="004B65EE">
        <w:rPr>
          <w:rFonts w:ascii="Times New Roman" w:hAnsi="Times New Roman" w:cs="Times New Roman"/>
        </w:rPr>
        <w:t> </w:t>
      </w:r>
      <w:r w:rsidR="00B542F8" w:rsidRPr="004B65EE">
        <w:rPr>
          <w:rFonts w:ascii="Times New Roman" w:hAnsi="Times New Roman" w:cs="Times New Roman"/>
        </w:rPr>
        <w:t>zagrożeni</w:t>
      </w:r>
      <w:r w:rsidR="00CF0BC7" w:rsidRPr="004B65EE">
        <w:rPr>
          <w:rFonts w:ascii="Times New Roman" w:hAnsi="Times New Roman" w:cs="Times New Roman"/>
        </w:rPr>
        <w:t>ach</w:t>
      </w:r>
      <w:r w:rsidR="00823FB8" w:rsidRPr="004B65EE">
        <w:rPr>
          <w:rFonts w:ascii="Times New Roman" w:hAnsi="Times New Roman" w:cs="Times New Roman"/>
        </w:rPr>
        <w:t>,</w:t>
      </w:r>
      <w:r w:rsidR="00A8545E" w:rsidRPr="004B65EE">
        <w:rPr>
          <w:rFonts w:ascii="Times New Roman" w:hAnsi="Times New Roman" w:cs="Times New Roman"/>
        </w:rPr>
        <w:t xml:space="preserve"> co ujawniło się tego roku podczas naruszenia przestrz</w:t>
      </w:r>
      <w:r w:rsidR="00CD31B1" w:rsidRPr="004B65EE">
        <w:rPr>
          <w:rFonts w:ascii="Times New Roman" w:hAnsi="Times New Roman" w:cs="Times New Roman"/>
        </w:rPr>
        <w:t xml:space="preserve">eni powietrznej </w:t>
      </w:r>
      <w:r w:rsidR="009300BB" w:rsidRPr="004B65EE">
        <w:rPr>
          <w:rFonts w:ascii="Times New Roman" w:hAnsi="Times New Roman" w:cs="Times New Roman"/>
        </w:rPr>
        <w:t>na wschodzie naszego kraju</w:t>
      </w:r>
      <w:r w:rsidR="00823FB8" w:rsidRPr="004B65EE">
        <w:rPr>
          <w:rFonts w:ascii="Times New Roman" w:hAnsi="Times New Roman" w:cs="Times New Roman"/>
        </w:rPr>
        <w:t>.</w:t>
      </w:r>
      <w:r w:rsidR="00253FC4" w:rsidRPr="004B65EE">
        <w:rPr>
          <w:rFonts w:ascii="Times New Roman" w:hAnsi="Times New Roman" w:cs="Times New Roman"/>
        </w:rPr>
        <w:t xml:space="preserve"> </w:t>
      </w:r>
      <w:r w:rsidR="00CF0BC7" w:rsidRPr="004B65EE">
        <w:rPr>
          <w:rFonts w:ascii="Times New Roman" w:hAnsi="Times New Roman" w:cs="Times New Roman"/>
        </w:rPr>
        <w:t xml:space="preserve">Aktualnie </w:t>
      </w:r>
      <w:r w:rsidR="00823FB8" w:rsidRPr="004B65EE">
        <w:rPr>
          <w:rFonts w:ascii="Times New Roman" w:hAnsi="Times New Roman" w:cs="Times New Roman"/>
        </w:rPr>
        <w:t xml:space="preserve">w Polsce </w:t>
      </w:r>
      <w:r w:rsidR="00CF0BC7" w:rsidRPr="004B65EE">
        <w:rPr>
          <w:rFonts w:ascii="Times New Roman" w:hAnsi="Times New Roman" w:cs="Times New Roman"/>
        </w:rPr>
        <w:t>syreny</w:t>
      </w:r>
      <w:r w:rsidR="001633E0" w:rsidRPr="004B65EE">
        <w:rPr>
          <w:rFonts w:ascii="Times New Roman" w:hAnsi="Times New Roman" w:cs="Times New Roman"/>
        </w:rPr>
        <w:t xml:space="preserve"> </w:t>
      </w:r>
      <w:r w:rsidR="00E14E56">
        <w:rPr>
          <w:rFonts w:ascii="Times New Roman" w:hAnsi="Times New Roman" w:cs="Times New Roman"/>
        </w:rPr>
        <w:t xml:space="preserve">uruchamiane przez Państwową Straż Pożarną </w:t>
      </w:r>
      <w:r w:rsidR="00CF0BC7" w:rsidRPr="004B65EE">
        <w:rPr>
          <w:rFonts w:ascii="Times New Roman" w:hAnsi="Times New Roman" w:cs="Times New Roman"/>
        </w:rPr>
        <w:t xml:space="preserve">są włączane za każdym razem, kiedy jednostka OSP </w:t>
      </w:r>
      <w:r w:rsidR="00736430" w:rsidRPr="004B65EE">
        <w:rPr>
          <w:rFonts w:ascii="Times New Roman" w:hAnsi="Times New Roman" w:cs="Times New Roman"/>
        </w:rPr>
        <w:t xml:space="preserve">jest zadysponowana i </w:t>
      </w:r>
      <w:r w:rsidR="00CF0BC7" w:rsidRPr="004B65EE">
        <w:rPr>
          <w:rFonts w:ascii="Times New Roman" w:hAnsi="Times New Roman" w:cs="Times New Roman"/>
        </w:rPr>
        <w:t>wyjeżdża do akcji</w:t>
      </w:r>
      <w:r w:rsidR="00736430" w:rsidRPr="004B65EE">
        <w:rPr>
          <w:rFonts w:ascii="Times New Roman" w:hAnsi="Times New Roman" w:cs="Times New Roman"/>
        </w:rPr>
        <w:t xml:space="preserve">, co powoduje wśród mieszkańców pewnego rodzaju przyzwyczajenie i obojętność sytuacyjną. Pojawiają się </w:t>
      </w:r>
      <w:r w:rsidR="00823FB8" w:rsidRPr="004B65EE">
        <w:rPr>
          <w:rFonts w:ascii="Times New Roman" w:hAnsi="Times New Roman" w:cs="Times New Roman"/>
        </w:rPr>
        <w:t xml:space="preserve">też coraz częściej </w:t>
      </w:r>
      <w:r w:rsidR="00736430" w:rsidRPr="004B65EE">
        <w:rPr>
          <w:rFonts w:ascii="Times New Roman" w:hAnsi="Times New Roman" w:cs="Times New Roman"/>
        </w:rPr>
        <w:t xml:space="preserve">głosy </w:t>
      </w:r>
      <w:r w:rsidR="00581300" w:rsidRPr="004B65EE">
        <w:rPr>
          <w:rFonts w:ascii="Times New Roman" w:hAnsi="Times New Roman" w:cs="Times New Roman"/>
        </w:rPr>
        <w:t xml:space="preserve">ze strony </w:t>
      </w:r>
      <w:r w:rsidR="00736430" w:rsidRPr="004B65EE">
        <w:rPr>
          <w:rFonts w:ascii="Times New Roman" w:hAnsi="Times New Roman" w:cs="Times New Roman"/>
        </w:rPr>
        <w:t>mieszkańców, podważających zasadność uruchamiania syren</w:t>
      </w:r>
      <w:r w:rsidR="00E14E56">
        <w:rPr>
          <w:rFonts w:ascii="Times New Roman" w:hAnsi="Times New Roman" w:cs="Times New Roman"/>
        </w:rPr>
        <w:t xml:space="preserve"> w OSP</w:t>
      </w:r>
      <w:r w:rsidR="00823FB8" w:rsidRPr="004B65EE">
        <w:rPr>
          <w:rFonts w:ascii="Times New Roman" w:hAnsi="Times New Roman" w:cs="Times New Roman"/>
        </w:rPr>
        <w:t>, a</w:t>
      </w:r>
      <w:r w:rsidR="00B5332F" w:rsidRPr="004B65EE">
        <w:rPr>
          <w:rFonts w:ascii="Times New Roman" w:hAnsi="Times New Roman" w:cs="Times New Roman"/>
        </w:rPr>
        <w:t> </w:t>
      </w:r>
      <w:r w:rsidR="00823FB8" w:rsidRPr="004B65EE">
        <w:rPr>
          <w:rFonts w:ascii="Times New Roman" w:hAnsi="Times New Roman" w:cs="Times New Roman"/>
        </w:rPr>
        <w:t>w szczególności</w:t>
      </w:r>
      <w:r w:rsidR="00736430" w:rsidRPr="004B65EE">
        <w:rPr>
          <w:rFonts w:ascii="Times New Roman" w:hAnsi="Times New Roman" w:cs="Times New Roman"/>
        </w:rPr>
        <w:t xml:space="preserve"> w godzinach nocnych</w:t>
      </w:r>
      <w:r w:rsidR="00581300" w:rsidRPr="004B65EE">
        <w:rPr>
          <w:rFonts w:ascii="Times New Roman" w:hAnsi="Times New Roman" w:cs="Times New Roman"/>
        </w:rPr>
        <w:t>, wskazując na dużą uciążliwość</w:t>
      </w:r>
      <w:r w:rsidR="00CF0BC7" w:rsidRPr="004B65EE">
        <w:rPr>
          <w:rFonts w:ascii="Times New Roman" w:hAnsi="Times New Roman" w:cs="Times New Roman"/>
        </w:rPr>
        <w:t xml:space="preserve"> </w:t>
      </w:r>
      <w:r w:rsidR="00581300" w:rsidRPr="004B65EE">
        <w:rPr>
          <w:rFonts w:ascii="Times New Roman" w:hAnsi="Times New Roman" w:cs="Times New Roman"/>
        </w:rPr>
        <w:t>i przerywanie snu. Trudno nie przyzna</w:t>
      </w:r>
      <w:r w:rsidR="001633E0" w:rsidRPr="004B65EE">
        <w:rPr>
          <w:rFonts w:ascii="Times New Roman" w:hAnsi="Times New Roman" w:cs="Times New Roman"/>
        </w:rPr>
        <w:t>ć</w:t>
      </w:r>
      <w:r w:rsidR="00581300" w:rsidRPr="004B65EE">
        <w:rPr>
          <w:rFonts w:ascii="Times New Roman" w:hAnsi="Times New Roman" w:cs="Times New Roman"/>
        </w:rPr>
        <w:t xml:space="preserve"> racji, kiedy to do akcji strażacy </w:t>
      </w:r>
      <w:r w:rsidR="00A25FDF">
        <w:rPr>
          <w:rFonts w:ascii="Times New Roman" w:hAnsi="Times New Roman" w:cs="Times New Roman"/>
        </w:rPr>
        <w:t xml:space="preserve">mogą być </w:t>
      </w:r>
      <w:r w:rsidR="00E76BE9" w:rsidRPr="004B65EE">
        <w:rPr>
          <w:rFonts w:ascii="Times New Roman" w:hAnsi="Times New Roman" w:cs="Times New Roman"/>
        </w:rPr>
        <w:t>wzywani za pomocą elektronicznych systemów powiadamiania</w:t>
      </w:r>
      <w:r w:rsidR="00A25FDF">
        <w:rPr>
          <w:rFonts w:ascii="Times New Roman" w:hAnsi="Times New Roman" w:cs="Times New Roman"/>
        </w:rPr>
        <w:t xml:space="preserve"> (</w:t>
      </w:r>
      <w:r w:rsidR="00CA337C">
        <w:rPr>
          <w:rFonts w:ascii="Times New Roman" w:hAnsi="Times New Roman" w:cs="Times New Roman"/>
        </w:rPr>
        <w:t xml:space="preserve">np. </w:t>
      </w:r>
      <w:r w:rsidR="00A25FDF">
        <w:rPr>
          <w:rFonts w:ascii="Times New Roman" w:hAnsi="Times New Roman" w:cs="Times New Roman"/>
        </w:rPr>
        <w:t>aplikacja na telefon)</w:t>
      </w:r>
      <w:r w:rsidR="00E76BE9" w:rsidRPr="004B65EE">
        <w:rPr>
          <w:rFonts w:ascii="Times New Roman" w:hAnsi="Times New Roman" w:cs="Times New Roman"/>
        </w:rPr>
        <w:t>, a nie na głos syreny znajdującej się na budynku remizy OSP</w:t>
      </w:r>
      <w:r w:rsidR="000B5265" w:rsidRPr="004B65EE">
        <w:rPr>
          <w:rFonts w:ascii="Times New Roman" w:hAnsi="Times New Roman" w:cs="Times New Roman"/>
        </w:rPr>
        <w:t xml:space="preserve">. </w:t>
      </w:r>
      <w:r w:rsidR="00EA49F3" w:rsidRPr="004B65EE">
        <w:rPr>
          <w:rFonts w:ascii="Times New Roman" w:hAnsi="Times New Roman" w:cs="Times New Roman"/>
        </w:rPr>
        <w:t>Pozostawienie syren alarmowych wyłącznie do p</w:t>
      </w:r>
      <w:r w:rsidR="000B5265" w:rsidRPr="004B65EE">
        <w:rPr>
          <w:rFonts w:ascii="Times New Roman" w:hAnsi="Times New Roman" w:cs="Times New Roman"/>
        </w:rPr>
        <w:t>owiadamiani</w:t>
      </w:r>
      <w:r w:rsidR="00EA49F3" w:rsidRPr="004B65EE">
        <w:rPr>
          <w:rFonts w:ascii="Times New Roman" w:hAnsi="Times New Roman" w:cs="Times New Roman"/>
        </w:rPr>
        <w:t>a</w:t>
      </w:r>
      <w:r w:rsidR="000B5265" w:rsidRPr="004B65EE">
        <w:rPr>
          <w:rFonts w:ascii="Times New Roman" w:hAnsi="Times New Roman" w:cs="Times New Roman"/>
        </w:rPr>
        <w:t xml:space="preserve"> o</w:t>
      </w:r>
      <w:r w:rsidR="00B5332F" w:rsidRPr="004B65EE">
        <w:rPr>
          <w:rFonts w:ascii="Times New Roman" w:hAnsi="Times New Roman" w:cs="Times New Roman"/>
        </w:rPr>
        <w:t> </w:t>
      </w:r>
      <w:r w:rsidR="000B5265" w:rsidRPr="004B65EE">
        <w:rPr>
          <w:rFonts w:ascii="Times New Roman" w:hAnsi="Times New Roman" w:cs="Times New Roman"/>
        </w:rPr>
        <w:t xml:space="preserve">zagrożeniach </w:t>
      </w:r>
      <w:r w:rsidR="00C67EDA" w:rsidRPr="004B65EE">
        <w:rPr>
          <w:rFonts w:ascii="Times New Roman" w:hAnsi="Times New Roman" w:cs="Times New Roman"/>
        </w:rPr>
        <w:t>mieszkańców</w:t>
      </w:r>
      <w:r w:rsidR="00AE520A" w:rsidRPr="004B65EE">
        <w:rPr>
          <w:rFonts w:ascii="Times New Roman" w:hAnsi="Times New Roman" w:cs="Times New Roman"/>
        </w:rPr>
        <w:t xml:space="preserve">, spowoduje zwrócenie większej uwagi na </w:t>
      </w:r>
      <w:r w:rsidR="00253764">
        <w:rPr>
          <w:rFonts w:ascii="Times New Roman" w:hAnsi="Times New Roman" w:cs="Times New Roman"/>
        </w:rPr>
        <w:t xml:space="preserve">ogłaszane alarmy </w:t>
      </w:r>
      <w:r w:rsidR="00C67EDA" w:rsidRPr="004B65EE">
        <w:rPr>
          <w:rFonts w:ascii="Times New Roman" w:hAnsi="Times New Roman" w:cs="Times New Roman"/>
        </w:rPr>
        <w:t>na terenie gminy objętej zagrożeniem.</w:t>
      </w:r>
      <w:r w:rsidR="00AE520A" w:rsidRPr="004B65EE">
        <w:rPr>
          <w:rFonts w:ascii="Times New Roman" w:hAnsi="Times New Roman" w:cs="Times New Roman"/>
        </w:rPr>
        <w:t xml:space="preserve"> Należy również zwrócić uwagę na fakt występowania </w:t>
      </w:r>
      <w:r w:rsidR="00023151" w:rsidRPr="004B65EE">
        <w:rPr>
          <w:rFonts w:ascii="Times New Roman" w:hAnsi="Times New Roman" w:cs="Times New Roman"/>
        </w:rPr>
        <w:t xml:space="preserve">w obiegu prawnym dwóch rozporządzeń dotyczących stosowania sygnałów alarmowych, a mianowicie MON z 2024 roku i MSWiA z 2025 roku, </w:t>
      </w:r>
      <w:r w:rsidR="003B2EA6" w:rsidRPr="004B65EE">
        <w:rPr>
          <w:rFonts w:ascii="Times New Roman" w:hAnsi="Times New Roman" w:cs="Times New Roman"/>
        </w:rPr>
        <w:t>które są niespójne</w:t>
      </w:r>
      <w:r w:rsidR="00B823CD">
        <w:rPr>
          <w:rFonts w:ascii="Times New Roman" w:hAnsi="Times New Roman" w:cs="Times New Roman"/>
        </w:rPr>
        <w:t xml:space="preserve">. Rozporządzenie MSWiA wprowadziło bowiem dodatkowy sygnał alarmowy dla jednostki ochrony przeciwpożarowej, niewiele różniący się od alarmu dla ludności cywilnej. </w:t>
      </w:r>
      <w:r w:rsidR="000454B6">
        <w:rPr>
          <w:rFonts w:ascii="Times New Roman" w:hAnsi="Times New Roman" w:cs="Times New Roman"/>
        </w:rPr>
        <w:t>T</w:t>
      </w:r>
      <w:r w:rsidR="00B823CD">
        <w:rPr>
          <w:rFonts w:ascii="Times New Roman" w:hAnsi="Times New Roman" w:cs="Times New Roman"/>
        </w:rPr>
        <w:t>o rozwiązanie</w:t>
      </w:r>
      <w:r w:rsidR="004D4161">
        <w:rPr>
          <w:rFonts w:ascii="Times New Roman" w:hAnsi="Times New Roman" w:cs="Times New Roman"/>
        </w:rPr>
        <w:t>,</w:t>
      </w:r>
      <w:r w:rsidR="00B823CD">
        <w:rPr>
          <w:rFonts w:ascii="Times New Roman" w:hAnsi="Times New Roman" w:cs="Times New Roman"/>
        </w:rPr>
        <w:t xml:space="preserve"> jak wspomniano powyżej</w:t>
      </w:r>
      <w:r w:rsidR="004D4161">
        <w:rPr>
          <w:rFonts w:ascii="Times New Roman" w:hAnsi="Times New Roman" w:cs="Times New Roman"/>
        </w:rPr>
        <w:t>,</w:t>
      </w:r>
      <w:r w:rsidR="00B823CD">
        <w:rPr>
          <w:rFonts w:ascii="Times New Roman" w:hAnsi="Times New Roman" w:cs="Times New Roman"/>
        </w:rPr>
        <w:t xml:space="preserve"> </w:t>
      </w:r>
      <w:r w:rsidR="00E94101">
        <w:rPr>
          <w:rFonts w:ascii="Times New Roman" w:hAnsi="Times New Roman" w:cs="Times New Roman"/>
        </w:rPr>
        <w:t xml:space="preserve">oprócz problemów czysto technicznych </w:t>
      </w:r>
      <w:r w:rsidR="00586694" w:rsidRPr="004B65EE">
        <w:rPr>
          <w:rFonts w:ascii="Times New Roman" w:hAnsi="Times New Roman" w:cs="Times New Roman"/>
        </w:rPr>
        <w:t xml:space="preserve">powoduje dezinformację i chaos </w:t>
      </w:r>
      <w:r w:rsidR="00F918A1" w:rsidRPr="004B65EE">
        <w:rPr>
          <w:rFonts w:ascii="Times New Roman" w:hAnsi="Times New Roman" w:cs="Times New Roman"/>
        </w:rPr>
        <w:t xml:space="preserve">komunikacyjny </w:t>
      </w:r>
      <w:r w:rsidR="00586694" w:rsidRPr="004B65EE">
        <w:rPr>
          <w:rFonts w:ascii="Times New Roman" w:hAnsi="Times New Roman" w:cs="Times New Roman"/>
        </w:rPr>
        <w:t xml:space="preserve">dla mieszkańców. Należy ujednolicić sposób powiadamiania </w:t>
      </w:r>
      <w:r w:rsidR="00BD5447" w:rsidRPr="004B65EE">
        <w:rPr>
          <w:rFonts w:ascii="Times New Roman" w:hAnsi="Times New Roman" w:cs="Times New Roman"/>
        </w:rPr>
        <w:t>mieszkańców</w:t>
      </w:r>
      <w:r w:rsidR="00B823CD">
        <w:rPr>
          <w:rFonts w:ascii="Times New Roman" w:hAnsi="Times New Roman" w:cs="Times New Roman"/>
        </w:rPr>
        <w:t xml:space="preserve"> o zagrożeniach za pomoc</w:t>
      </w:r>
      <w:r w:rsidR="000454B6">
        <w:rPr>
          <w:rFonts w:ascii="Times New Roman" w:hAnsi="Times New Roman" w:cs="Times New Roman"/>
        </w:rPr>
        <w:t>ą</w:t>
      </w:r>
      <w:r w:rsidR="00B823CD">
        <w:rPr>
          <w:rFonts w:ascii="Times New Roman" w:hAnsi="Times New Roman" w:cs="Times New Roman"/>
        </w:rPr>
        <w:t xml:space="preserve"> syren alarmowych</w:t>
      </w:r>
      <w:r w:rsidR="00E94101">
        <w:rPr>
          <w:rFonts w:ascii="Times New Roman" w:hAnsi="Times New Roman" w:cs="Times New Roman"/>
        </w:rPr>
        <w:t>, tak aby</w:t>
      </w:r>
      <w:r w:rsidR="00B823CD">
        <w:rPr>
          <w:rFonts w:ascii="Times New Roman" w:hAnsi="Times New Roman" w:cs="Times New Roman"/>
        </w:rPr>
        <w:t xml:space="preserve"> istniał tylko jeden jasny </w:t>
      </w:r>
      <w:r w:rsidR="00733811">
        <w:rPr>
          <w:rFonts w:ascii="Times New Roman" w:hAnsi="Times New Roman" w:cs="Times New Roman"/>
        </w:rPr>
        <w:t>sygnał, któr</w:t>
      </w:r>
      <w:r w:rsidR="00DC7BAA">
        <w:rPr>
          <w:rFonts w:ascii="Times New Roman" w:hAnsi="Times New Roman" w:cs="Times New Roman"/>
        </w:rPr>
        <w:t>y</w:t>
      </w:r>
      <w:r w:rsidR="00733811">
        <w:rPr>
          <w:rFonts w:ascii="Times New Roman" w:hAnsi="Times New Roman" w:cs="Times New Roman"/>
        </w:rPr>
        <w:t xml:space="preserve"> każdy będzie mógł zdefiniować jako alarm o zagrożeniu lub jako komunikat o odwołaniu tego zagrożenia</w:t>
      </w:r>
      <w:r w:rsidR="0024421C">
        <w:rPr>
          <w:rFonts w:ascii="Times New Roman" w:hAnsi="Times New Roman" w:cs="Times New Roman"/>
        </w:rPr>
        <w:t>.</w:t>
      </w:r>
    </w:p>
    <w:p w14:paraId="0A73DA60" w14:textId="3782BD7C" w:rsidR="00D2654E" w:rsidRPr="004B65EE" w:rsidRDefault="00E23AD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>Dodatkowo p</w:t>
      </w:r>
      <w:r w:rsidR="00B92014" w:rsidRPr="004B65EE">
        <w:rPr>
          <w:rFonts w:ascii="Times New Roman" w:hAnsi="Times New Roman" w:cs="Times New Roman"/>
        </w:rPr>
        <w:t>ostul</w:t>
      </w:r>
      <w:r w:rsidR="00FB03B4" w:rsidRPr="004B65EE">
        <w:rPr>
          <w:rFonts w:ascii="Times New Roman" w:hAnsi="Times New Roman" w:cs="Times New Roman"/>
        </w:rPr>
        <w:t>ujemy</w:t>
      </w:r>
      <w:r w:rsidR="00B5332F" w:rsidRPr="004B65EE">
        <w:rPr>
          <w:rFonts w:ascii="Times New Roman" w:hAnsi="Times New Roman" w:cs="Times New Roman"/>
        </w:rPr>
        <w:t xml:space="preserve"> </w:t>
      </w:r>
      <w:r w:rsidR="00FB03B4" w:rsidRPr="004B65EE">
        <w:rPr>
          <w:rFonts w:ascii="Times New Roman" w:hAnsi="Times New Roman" w:cs="Times New Roman"/>
        </w:rPr>
        <w:t>wprowadzenie zmian</w:t>
      </w:r>
      <w:r w:rsidR="005C2A27" w:rsidRPr="004B65EE">
        <w:rPr>
          <w:rFonts w:ascii="Times New Roman" w:hAnsi="Times New Roman" w:cs="Times New Roman"/>
        </w:rPr>
        <w:t xml:space="preserve"> w</w:t>
      </w:r>
      <w:r w:rsidR="009E6FD6" w:rsidRPr="004B65EE">
        <w:rPr>
          <w:rFonts w:ascii="Times New Roman" w:hAnsi="Times New Roman" w:cs="Times New Roman"/>
        </w:rPr>
        <w:t> </w:t>
      </w:r>
      <w:r w:rsidR="00651972" w:rsidRPr="004B65EE">
        <w:rPr>
          <w:rFonts w:ascii="Times New Roman" w:hAnsi="Times New Roman" w:cs="Times New Roman"/>
        </w:rPr>
        <w:t xml:space="preserve">nowelizacji </w:t>
      </w:r>
      <w:r w:rsidR="00FB03B4" w:rsidRPr="004B65EE">
        <w:rPr>
          <w:rFonts w:ascii="Times New Roman" w:hAnsi="Times New Roman" w:cs="Times New Roman"/>
        </w:rPr>
        <w:t>przedmiotowej</w:t>
      </w:r>
      <w:r w:rsidR="00651972" w:rsidRPr="004B65EE">
        <w:rPr>
          <w:rFonts w:ascii="Times New Roman" w:hAnsi="Times New Roman" w:cs="Times New Roman"/>
        </w:rPr>
        <w:t xml:space="preserve"> ustawy</w:t>
      </w:r>
      <w:r w:rsidR="00415A1D" w:rsidRPr="004B65EE">
        <w:rPr>
          <w:rFonts w:ascii="Times New Roman" w:hAnsi="Times New Roman" w:cs="Times New Roman"/>
        </w:rPr>
        <w:t xml:space="preserve">, </w:t>
      </w:r>
      <w:r w:rsidR="00DC7BAA">
        <w:rPr>
          <w:rFonts w:ascii="Times New Roman" w:hAnsi="Times New Roman" w:cs="Times New Roman"/>
        </w:rPr>
        <w:t xml:space="preserve">polegających na </w:t>
      </w:r>
      <w:r w:rsidR="005C2A27" w:rsidRPr="004B65EE">
        <w:rPr>
          <w:rFonts w:ascii="Times New Roman" w:hAnsi="Times New Roman" w:cs="Times New Roman"/>
        </w:rPr>
        <w:t>rozszerzeni</w:t>
      </w:r>
      <w:r w:rsidR="00DC7BAA">
        <w:rPr>
          <w:rFonts w:ascii="Times New Roman" w:hAnsi="Times New Roman" w:cs="Times New Roman"/>
        </w:rPr>
        <w:t>u</w:t>
      </w:r>
      <w:r w:rsidR="005C2A27" w:rsidRPr="004B65EE">
        <w:rPr>
          <w:rFonts w:ascii="Times New Roman" w:hAnsi="Times New Roman" w:cs="Times New Roman"/>
        </w:rPr>
        <w:t xml:space="preserve"> zakresu </w:t>
      </w:r>
      <w:r w:rsidR="00906064" w:rsidRPr="004B65EE">
        <w:rPr>
          <w:rFonts w:ascii="Times New Roman" w:hAnsi="Times New Roman" w:cs="Times New Roman"/>
        </w:rPr>
        <w:t>wyłączenia z</w:t>
      </w:r>
      <w:r w:rsidR="009E6FD6" w:rsidRPr="004B65EE">
        <w:rPr>
          <w:rFonts w:ascii="Times New Roman" w:hAnsi="Times New Roman" w:cs="Times New Roman"/>
        </w:rPr>
        <w:t> </w:t>
      </w:r>
      <w:r w:rsidR="00906064" w:rsidRPr="004B65EE">
        <w:rPr>
          <w:rFonts w:ascii="Times New Roman" w:hAnsi="Times New Roman" w:cs="Times New Roman"/>
        </w:rPr>
        <w:t>obowiązku stosowania przepisów ustawy prawo zamówień publicznych do wszystkich zamówień na roboty budowlane, dostawy lub usługi związane</w:t>
      </w:r>
      <w:r w:rsidR="00651972" w:rsidRPr="004B65EE">
        <w:rPr>
          <w:rFonts w:ascii="Times New Roman" w:hAnsi="Times New Roman" w:cs="Times New Roman"/>
        </w:rPr>
        <w:t xml:space="preserve"> z realizacją zadań ochrony ludności i obrony cywilnej</w:t>
      </w:r>
      <w:r w:rsidR="00E177F8" w:rsidRPr="004B65EE">
        <w:rPr>
          <w:rFonts w:ascii="Times New Roman" w:hAnsi="Times New Roman" w:cs="Times New Roman"/>
        </w:rPr>
        <w:t xml:space="preserve">, a nie tylko tych </w:t>
      </w:r>
      <w:r w:rsidR="00415A1D" w:rsidRPr="004B65EE">
        <w:rPr>
          <w:rFonts w:ascii="Times New Roman" w:hAnsi="Times New Roman" w:cs="Times New Roman"/>
        </w:rPr>
        <w:t>zaproponowanych</w:t>
      </w:r>
      <w:r w:rsidR="00E177F8" w:rsidRPr="004B65EE">
        <w:rPr>
          <w:rFonts w:ascii="Times New Roman" w:hAnsi="Times New Roman" w:cs="Times New Roman"/>
        </w:rPr>
        <w:t xml:space="preserve"> w </w:t>
      </w:r>
      <w:r w:rsidR="00572018" w:rsidRPr="004B65EE">
        <w:rPr>
          <w:rFonts w:ascii="Times New Roman" w:hAnsi="Times New Roman" w:cs="Times New Roman"/>
        </w:rPr>
        <w:t xml:space="preserve">nowelizacji </w:t>
      </w:r>
      <w:r w:rsidR="00415A1D" w:rsidRPr="004B65EE">
        <w:rPr>
          <w:rFonts w:ascii="Times New Roman" w:hAnsi="Times New Roman" w:cs="Times New Roman"/>
        </w:rPr>
        <w:t>art. 157a.1</w:t>
      </w:r>
      <w:r w:rsidR="006A774B">
        <w:rPr>
          <w:rFonts w:ascii="Times New Roman" w:hAnsi="Times New Roman" w:cs="Times New Roman"/>
        </w:rPr>
        <w:t>.</w:t>
      </w:r>
      <w:r w:rsidR="00415A1D" w:rsidRPr="004B65EE">
        <w:rPr>
          <w:rFonts w:ascii="Times New Roman" w:hAnsi="Times New Roman" w:cs="Times New Roman"/>
        </w:rPr>
        <w:t xml:space="preserve"> tejże </w:t>
      </w:r>
      <w:r w:rsidR="00E177F8" w:rsidRPr="004B65EE">
        <w:rPr>
          <w:rFonts w:ascii="Times New Roman" w:hAnsi="Times New Roman" w:cs="Times New Roman"/>
        </w:rPr>
        <w:t>ustaw</w:t>
      </w:r>
      <w:r w:rsidR="00415A1D" w:rsidRPr="004B65EE">
        <w:rPr>
          <w:rFonts w:ascii="Times New Roman" w:hAnsi="Times New Roman" w:cs="Times New Roman"/>
        </w:rPr>
        <w:t>y</w:t>
      </w:r>
      <w:r w:rsidR="00E177F8" w:rsidRPr="004B65EE">
        <w:rPr>
          <w:rFonts w:ascii="Times New Roman" w:hAnsi="Times New Roman" w:cs="Times New Roman"/>
        </w:rPr>
        <w:t>.</w:t>
      </w:r>
      <w:r w:rsidR="00415A1D" w:rsidRPr="004B65EE">
        <w:rPr>
          <w:rFonts w:ascii="Times New Roman" w:hAnsi="Times New Roman" w:cs="Times New Roman"/>
        </w:rPr>
        <w:t xml:space="preserve"> Również </w:t>
      </w:r>
      <w:r w:rsidR="005751DF" w:rsidRPr="004B65EE">
        <w:rPr>
          <w:rFonts w:ascii="Times New Roman" w:hAnsi="Times New Roman" w:cs="Times New Roman"/>
        </w:rPr>
        <w:t>zaproponowana w</w:t>
      </w:r>
      <w:r w:rsidR="001C1CE9">
        <w:rPr>
          <w:rFonts w:ascii="Times New Roman" w:hAnsi="Times New Roman" w:cs="Times New Roman"/>
        </w:rPr>
        <w:t> </w:t>
      </w:r>
      <w:r w:rsidR="005751DF" w:rsidRPr="004B65EE">
        <w:rPr>
          <w:rFonts w:ascii="Times New Roman" w:hAnsi="Times New Roman" w:cs="Times New Roman"/>
        </w:rPr>
        <w:t>nowelizacj</w:t>
      </w:r>
      <w:r w:rsidR="00A52BC5" w:rsidRPr="004B65EE">
        <w:rPr>
          <w:rFonts w:ascii="Times New Roman" w:hAnsi="Times New Roman" w:cs="Times New Roman"/>
        </w:rPr>
        <w:t>i ustawy</w:t>
      </w:r>
      <w:r w:rsidR="005751DF" w:rsidRPr="004B65EE">
        <w:rPr>
          <w:rFonts w:ascii="Times New Roman" w:hAnsi="Times New Roman" w:cs="Times New Roman"/>
        </w:rPr>
        <w:t xml:space="preserve"> </w:t>
      </w:r>
      <w:r w:rsidR="00415A1D" w:rsidRPr="004B65EE">
        <w:rPr>
          <w:rFonts w:ascii="Times New Roman" w:hAnsi="Times New Roman" w:cs="Times New Roman"/>
        </w:rPr>
        <w:t>zmian</w:t>
      </w:r>
      <w:r w:rsidR="00A52BC5" w:rsidRPr="004B65EE">
        <w:rPr>
          <w:rFonts w:ascii="Times New Roman" w:hAnsi="Times New Roman" w:cs="Times New Roman"/>
        </w:rPr>
        <w:t>a</w:t>
      </w:r>
      <w:r w:rsidR="00415A1D" w:rsidRPr="004B65EE">
        <w:rPr>
          <w:rFonts w:ascii="Times New Roman" w:hAnsi="Times New Roman" w:cs="Times New Roman"/>
        </w:rPr>
        <w:t xml:space="preserve"> w</w:t>
      </w:r>
      <w:r w:rsidR="009E6FD6" w:rsidRPr="004B65EE">
        <w:rPr>
          <w:rFonts w:ascii="Times New Roman" w:hAnsi="Times New Roman" w:cs="Times New Roman"/>
        </w:rPr>
        <w:t> </w:t>
      </w:r>
      <w:r w:rsidR="005751DF" w:rsidRPr="004B65EE">
        <w:rPr>
          <w:rFonts w:ascii="Times New Roman" w:hAnsi="Times New Roman" w:cs="Times New Roman"/>
        </w:rPr>
        <w:t>zapisie art. 62.</w:t>
      </w:r>
      <w:r w:rsidR="00A52BC5" w:rsidRPr="004B65EE">
        <w:rPr>
          <w:rFonts w:ascii="Times New Roman" w:hAnsi="Times New Roman" w:cs="Times New Roman"/>
        </w:rPr>
        <w:t xml:space="preserve"> </w:t>
      </w:r>
      <w:r w:rsidR="00DC7BAA">
        <w:rPr>
          <w:rFonts w:ascii="Times New Roman" w:hAnsi="Times New Roman" w:cs="Times New Roman"/>
        </w:rPr>
        <w:t xml:space="preserve">wymaga </w:t>
      </w:r>
      <w:r w:rsidR="00A52BC5" w:rsidRPr="004B65EE">
        <w:rPr>
          <w:rFonts w:ascii="Times New Roman" w:hAnsi="Times New Roman" w:cs="Times New Roman"/>
        </w:rPr>
        <w:t>doprecyzowani</w:t>
      </w:r>
      <w:r w:rsidR="00DC7BAA">
        <w:rPr>
          <w:rFonts w:ascii="Times New Roman" w:hAnsi="Times New Roman" w:cs="Times New Roman"/>
        </w:rPr>
        <w:t>a</w:t>
      </w:r>
      <w:r w:rsidR="00A52BC5" w:rsidRPr="004B65EE">
        <w:rPr>
          <w:rFonts w:ascii="Times New Roman" w:hAnsi="Times New Roman" w:cs="Times New Roman"/>
        </w:rPr>
        <w:t xml:space="preserve"> czy proponowana zmiana umożliwia, czy też obliguje organy ochrony ludności do kontrolowania wszystkich podmiotów ochrony ludności, o których mowa w art. 17 ust. 1</w:t>
      </w:r>
      <w:r w:rsidR="0011225B" w:rsidRPr="004B65EE">
        <w:rPr>
          <w:rFonts w:ascii="Times New Roman" w:hAnsi="Times New Roman" w:cs="Times New Roman"/>
        </w:rPr>
        <w:t xml:space="preserve">. Obligatoryjne kontrolowanie ww. podmiotów może być trudne do wykonania przy ograniczonych zasobach kadrowych </w:t>
      </w:r>
      <w:r w:rsidR="0011225B" w:rsidRPr="004B65EE">
        <w:rPr>
          <w:rFonts w:ascii="Times New Roman" w:hAnsi="Times New Roman" w:cs="Times New Roman"/>
        </w:rPr>
        <w:lastRenderedPageBreak/>
        <w:t>odpowiedzialnych komórek</w:t>
      </w:r>
      <w:r w:rsidR="006A774B">
        <w:rPr>
          <w:rFonts w:ascii="Times New Roman" w:hAnsi="Times New Roman" w:cs="Times New Roman"/>
        </w:rPr>
        <w:t xml:space="preserve"> samorządu, jak również często niemożliwe do zorganizowania w</w:t>
      </w:r>
      <w:r w:rsidR="001C1CE9">
        <w:rPr>
          <w:rFonts w:ascii="Times New Roman" w:hAnsi="Times New Roman" w:cs="Times New Roman"/>
        </w:rPr>
        <w:t> </w:t>
      </w:r>
      <w:r w:rsidR="006A774B">
        <w:rPr>
          <w:rFonts w:ascii="Times New Roman" w:hAnsi="Times New Roman" w:cs="Times New Roman"/>
        </w:rPr>
        <w:t>odniesieniu do innych przepisów prawnych</w:t>
      </w:r>
    </w:p>
    <w:p w14:paraId="0833371A" w14:textId="0FD8BC60" w:rsidR="00765FD2" w:rsidRPr="004B65EE" w:rsidRDefault="00765FD2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>W art. 91.1.</w:t>
      </w:r>
      <w:r w:rsidR="0005328A" w:rsidRPr="004B65EE">
        <w:rPr>
          <w:rFonts w:ascii="Times New Roman" w:hAnsi="Times New Roman" w:cs="Times New Roman"/>
        </w:rPr>
        <w:t xml:space="preserve"> przygotowywanej nowelizacji ustawy wykreślono fragment zapisu: </w:t>
      </w:r>
      <w:r w:rsidR="00741562" w:rsidRPr="004B65EE">
        <w:rPr>
          <w:rFonts w:ascii="Times New Roman" w:hAnsi="Times New Roman" w:cs="Times New Roman"/>
        </w:rPr>
        <w:t>„</w:t>
      </w:r>
      <w:r w:rsidR="0005328A" w:rsidRPr="004B65EE">
        <w:rPr>
          <w:rFonts w:ascii="Times New Roman" w:hAnsi="Times New Roman" w:cs="Times New Roman"/>
        </w:rPr>
        <w:t>obiektów budowlanych przydatnych do przystosowania na miejsca doraźnego schronienia</w:t>
      </w:r>
      <w:r w:rsidR="00741562" w:rsidRPr="004B65EE">
        <w:rPr>
          <w:rFonts w:ascii="Times New Roman" w:hAnsi="Times New Roman" w:cs="Times New Roman"/>
        </w:rPr>
        <w:t>” i</w:t>
      </w:r>
      <w:r w:rsidR="009E6FD6" w:rsidRPr="004B65EE">
        <w:rPr>
          <w:rFonts w:ascii="Times New Roman" w:hAnsi="Times New Roman" w:cs="Times New Roman"/>
        </w:rPr>
        <w:t> </w:t>
      </w:r>
      <w:r w:rsidR="00741562" w:rsidRPr="004B65EE">
        <w:rPr>
          <w:rFonts w:ascii="Times New Roman" w:hAnsi="Times New Roman" w:cs="Times New Roman"/>
        </w:rPr>
        <w:t xml:space="preserve">zastąpiono zapisem: „miejsc przydatnych do tymczasowego ukrycia ludności” – podczas gdy w </w:t>
      </w:r>
      <w:r w:rsidR="00CE1BEF" w:rsidRPr="004B65EE">
        <w:rPr>
          <w:rFonts w:ascii="Times New Roman" w:hAnsi="Times New Roman" w:cs="Times New Roman"/>
        </w:rPr>
        <w:t>przedmiotowej ustawie brak jest zapisu definiującego to nowe pojęcie.</w:t>
      </w:r>
    </w:p>
    <w:p w14:paraId="3172FB30" w14:textId="353A41B5" w:rsidR="00CE1BEF" w:rsidRPr="004B65EE" w:rsidRDefault="00E103BF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 xml:space="preserve">Z kolei w zaproponowanych zmianach </w:t>
      </w:r>
      <w:r w:rsidR="0024591D" w:rsidRPr="004B65EE">
        <w:rPr>
          <w:rFonts w:ascii="Times New Roman" w:hAnsi="Times New Roman" w:cs="Times New Roman"/>
        </w:rPr>
        <w:t>niniejszej u</w:t>
      </w:r>
      <w:r w:rsidRPr="004B65EE">
        <w:rPr>
          <w:rFonts w:ascii="Times New Roman" w:hAnsi="Times New Roman" w:cs="Times New Roman"/>
        </w:rPr>
        <w:t>stawy</w:t>
      </w:r>
      <w:r w:rsidR="00752EF1" w:rsidRPr="004B65EE">
        <w:rPr>
          <w:rFonts w:ascii="Times New Roman" w:hAnsi="Times New Roman" w:cs="Times New Roman"/>
        </w:rPr>
        <w:t xml:space="preserve">, w </w:t>
      </w:r>
      <w:r w:rsidRPr="004B65EE">
        <w:rPr>
          <w:rFonts w:ascii="Times New Roman" w:hAnsi="Times New Roman" w:cs="Times New Roman"/>
        </w:rPr>
        <w:t>art. 155.</w:t>
      </w:r>
      <w:r w:rsidR="006A774B">
        <w:rPr>
          <w:rFonts w:ascii="Times New Roman" w:hAnsi="Times New Roman" w:cs="Times New Roman"/>
        </w:rPr>
        <w:t>2a</w:t>
      </w:r>
      <w:r w:rsidRPr="004B65EE">
        <w:rPr>
          <w:rFonts w:ascii="Times New Roman" w:hAnsi="Times New Roman" w:cs="Times New Roman"/>
        </w:rPr>
        <w:t>. dotyczący</w:t>
      </w:r>
      <w:r w:rsidR="00066B22" w:rsidRPr="004B65EE">
        <w:rPr>
          <w:rFonts w:ascii="Times New Roman" w:hAnsi="Times New Roman" w:cs="Times New Roman"/>
        </w:rPr>
        <w:t>ch</w:t>
      </w:r>
      <w:r w:rsidRPr="004B65EE">
        <w:rPr>
          <w:rFonts w:ascii="Times New Roman" w:hAnsi="Times New Roman" w:cs="Times New Roman"/>
        </w:rPr>
        <w:t xml:space="preserve"> finansowania</w:t>
      </w:r>
      <w:r w:rsidR="0024591D" w:rsidRPr="004B65EE">
        <w:rPr>
          <w:rFonts w:ascii="Times New Roman" w:hAnsi="Times New Roman" w:cs="Times New Roman"/>
        </w:rPr>
        <w:t xml:space="preserve"> wynagrodzenia dla osób realizujących</w:t>
      </w:r>
      <w:r w:rsidRPr="004B65EE">
        <w:rPr>
          <w:rFonts w:ascii="Times New Roman" w:hAnsi="Times New Roman" w:cs="Times New Roman"/>
        </w:rPr>
        <w:t xml:space="preserve"> zada</w:t>
      </w:r>
      <w:r w:rsidR="0024591D" w:rsidRPr="004B65EE">
        <w:rPr>
          <w:rFonts w:ascii="Times New Roman" w:hAnsi="Times New Roman" w:cs="Times New Roman"/>
        </w:rPr>
        <w:t xml:space="preserve">nia wynikające </w:t>
      </w:r>
      <w:r w:rsidRPr="004B65EE">
        <w:rPr>
          <w:rFonts w:ascii="Times New Roman" w:hAnsi="Times New Roman" w:cs="Times New Roman"/>
        </w:rPr>
        <w:t xml:space="preserve">z </w:t>
      </w:r>
      <w:r w:rsidR="0024591D" w:rsidRPr="004B65EE">
        <w:rPr>
          <w:rFonts w:ascii="Times New Roman" w:hAnsi="Times New Roman" w:cs="Times New Roman"/>
        </w:rPr>
        <w:t>ustawy</w:t>
      </w:r>
      <w:r w:rsidR="00752EF1" w:rsidRPr="004B65EE">
        <w:rPr>
          <w:rFonts w:ascii="Times New Roman" w:hAnsi="Times New Roman" w:cs="Times New Roman"/>
        </w:rPr>
        <w:t xml:space="preserve"> – brak jest precyzyjnego wskazania jakich pracowników</w:t>
      </w:r>
      <w:r w:rsidR="00066B22" w:rsidRPr="004B65EE">
        <w:rPr>
          <w:rFonts w:ascii="Times New Roman" w:hAnsi="Times New Roman" w:cs="Times New Roman"/>
        </w:rPr>
        <w:t>,</w:t>
      </w:r>
      <w:r w:rsidR="00752EF1" w:rsidRPr="004B65EE">
        <w:rPr>
          <w:rFonts w:ascii="Times New Roman" w:hAnsi="Times New Roman" w:cs="Times New Roman"/>
        </w:rPr>
        <w:t xml:space="preserve"> których organów i podmiotów</w:t>
      </w:r>
      <w:r w:rsidR="0024591D" w:rsidRPr="004B65EE">
        <w:rPr>
          <w:rFonts w:ascii="Times New Roman" w:hAnsi="Times New Roman" w:cs="Times New Roman"/>
        </w:rPr>
        <w:t xml:space="preserve"> </w:t>
      </w:r>
      <w:r w:rsidR="00066B22" w:rsidRPr="004B65EE">
        <w:rPr>
          <w:rFonts w:ascii="Times New Roman" w:hAnsi="Times New Roman" w:cs="Times New Roman"/>
        </w:rPr>
        <w:t xml:space="preserve">zmiana ta dotyczy. </w:t>
      </w:r>
    </w:p>
    <w:p w14:paraId="34FB05CB" w14:textId="082B6712" w:rsidR="00CA337C" w:rsidRPr="001C4DFA" w:rsidRDefault="00595D2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1C4DFA">
        <w:rPr>
          <w:rFonts w:ascii="Times New Roman" w:hAnsi="Times New Roman" w:cs="Times New Roman"/>
        </w:rPr>
        <w:t>Jako samorządy widzimy również piln</w:t>
      </w:r>
      <w:r w:rsidR="00E94101" w:rsidRPr="001C4DFA">
        <w:rPr>
          <w:rFonts w:ascii="Times New Roman" w:hAnsi="Times New Roman" w:cs="Times New Roman"/>
        </w:rPr>
        <w:t>ą</w:t>
      </w:r>
      <w:r w:rsidRPr="001C4DFA">
        <w:rPr>
          <w:rFonts w:ascii="Times New Roman" w:hAnsi="Times New Roman" w:cs="Times New Roman"/>
        </w:rPr>
        <w:t xml:space="preserve"> potrzebę zmian w prawie dotyczącym dostępu do informacji publicznej z zakresu ochrony ludności i</w:t>
      </w:r>
      <w:r w:rsidR="0070212D" w:rsidRPr="001C4DFA">
        <w:rPr>
          <w:rFonts w:ascii="Times New Roman" w:hAnsi="Times New Roman" w:cs="Times New Roman"/>
        </w:rPr>
        <w:t> </w:t>
      </w:r>
      <w:r w:rsidRPr="001C4DFA">
        <w:rPr>
          <w:rFonts w:ascii="Times New Roman" w:hAnsi="Times New Roman" w:cs="Times New Roman"/>
        </w:rPr>
        <w:t xml:space="preserve">obrony cywilnej. Uważamy, że instrument zapytań na podstawie ustawy o dostępie do informacji publicznej w tej materii jest </w:t>
      </w:r>
      <w:r w:rsidR="00B72274" w:rsidRPr="001C4DFA">
        <w:rPr>
          <w:rFonts w:ascii="Times New Roman" w:hAnsi="Times New Roman" w:cs="Times New Roman"/>
        </w:rPr>
        <w:t xml:space="preserve">obecnie </w:t>
      </w:r>
      <w:r w:rsidRPr="001C4DFA">
        <w:rPr>
          <w:rFonts w:ascii="Times New Roman" w:hAnsi="Times New Roman" w:cs="Times New Roman"/>
        </w:rPr>
        <w:t xml:space="preserve">nadużywany </w:t>
      </w:r>
      <w:r w:rsidR="00B72274" w:rsidRPr="001C4DFA">
        <w:rPr>
          <w:rFonts w:ascii="Times New Roman" w:hAnsi="Times New Roman" w:cs="Times New Roman"/>
        </w:rPr>
        <w:t>i w bardzo prosty sposób może zostać wykorzystany przez obce służby. Wydaje się, że zasadnym byłoby uznanie, iż informacje dotyczące ochrony ludności i obrony cywilnej</w:t>
      </w:r>
      <w:r w:rsidRPr="001C4DFA">
        <w:rPr>
          <w:rFonts w:ascii="Times New Roman" w:hAnsi="Times New Roman" w:cs="Times New Roman"/>
        </w:rPr>
        <w:t xml:space="preserve"> nie stanowi</w:t>
      </w:r>
      <w:r w:rsidR="00B72274" w:rsidRPr="001C4DFA">
        <w:rPr>
          <w:rFonts w:ascii="Times New Roman" w:hAnsi="Times New Roman" w:cs="Times New Roman"/>
        </w:rPr>
        <w:t xml:space="preserve">ą informacji publicznej. Takie rozwiązanie oczywiście nie zakazywałoby przedstawiania odpowiednich danych i informacji </w:t>
      </w:r>
      <w:r w:rsidR="00E94101" w:rsidRPr="001C4DFA">
        <w:rPr>
          <w:rFonts w:ascii="Times New Roman" w:hAnsi="Times New Roman" w:cs="Times New Roman"/>
        </w:rPr>
        <w:t xml:space="preserve">do publicznej wiadomości </w:t>
      </w:r>
      <w:r w:rsidR="00B72274" w:rsidRPr="001C4DFA">
        <w:rPr>
          <w:rFonts w:ascii="Times New Roman" w:hAnsi="Times New Roman" w:cs="Times New Roman"/>
        </w:rPr>
        <w:t>na podstawie odrębnych przepisów.</w:t>
      </w:r>
    </w:p>
    <w:p w14:paraId="19BB4D5B" w14:textId="675E56AC" w:rsidR="00B72274" w:rsidRDefault="009F6595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  <w:r w:rsidRPr="004B65EE">
        <w:rPr>
          <w:rFonts w:ascii="Times New Roman" w:hAnsi="Times New Roman" w:cs="Times New Roman"/>
        </w:rPr>
        <w:t>Podsumowując</w:t>
      </w:r>
      <w:r w:rsidR="00E23AD0" w:rsidRPr="004B65EE">
        <w:rPr>
          <w:rFonts w:ascii="Times New Roman" w:hAnsi="Times New Roman" w:cs="Times New Roman"/>
        </w:rPr>
        <w:t>,</w:t>
      </w:r>
      <w:r w:rsidRPr="004B65EE">
        <w:rPr>
          <w:rFonts w:ascii="Times New Roman" w:hAnsi="Times New Roman" w:cs="Times New Roman"/>
        </w:rPr>
        <w:t xml:space="preserve"> należy docenić podjęte działania ze strony rządowej w zakresie wprowadzenia zmian niektórych zapisów w ustawie o ochronie ludności i obronie cywilnej. Jednak w trosce o poprawę bezpieczeństwa naszych mieszkańców</w:t>
      </w:r>
      <w:r w:rsidR="00B5332F" w:rsidRPr="004B65EE">
        <w:rPr>
          <w:rFonts w:ascii="Times New Roman" w:hAnsi="Times New Roman" w:cs="Times New Roman"/>
        </w:rPr>
        <w:t>, a także większą dynamikę odbudowy systemu ob</w:t>
      </w:r>
      <w:r w:rsidR="009E6FD6" w:rsidRPr="004B65EE">
        <w:rPr>
          <w:rFonts w:ascii="Times New Roman" w:hAnsi="Times New Roman" w:cs="Times New Roman"/>
        </w:rPr>
        <w:t>ron</w:t>
      </w:r>
      <w:r w:rsidR="00B5332F" w:rsidRPr="004B65EE">
        <w:rPr>
          <w:rFonts w:ascii="Times New Roman" w:hAnsi="Times New Roman" w:cs="Times New Roman"/>
        </w:rPr>
        <w:t xml:space="preserve">ny cywilnej w Polsce wnosimy </w:t>
      </w:r>
      <w:r w:rsidRPr="004B65EE">
        <w:rPr>
          <w:rFonts w:ascii="Times New Roman" w:hAnsi="Times New Roman" w:cs="Times New Roman"/>
        </w:rPr>
        <w:t>o uwzględnienie naszych postulatów, które przyczynią się do zoptymalizowania wspólnych starań, by zapewnić jeszcze lepszą ochronę ludności w naszym kraju.</w:t>
      </w:r>
    </w:p>
    <w:p w14:paraId="278924A3" w14:textId="77777777" w:rsidR="00424990" w:rsidRDefault="0042499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</w:p>
    <w:p w14:paraId="03DB095C" w14:textId="77777777" w:rsidR="00424990" w:rsidRDefault="0042499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</w:p>
    <w:p w14:paraId="53BEBE48" w14:textId="77777777" w:rsidR="00424990" w:rsidRDefault="00424990" w:rsidP="00432D5F">
      <w:pPr>
        <w:spacing w:line="300" w:lineRule="exact"/>
        <w:ind w:firstLine="567"/>
        <w:jc w:val="both"/>
        <w:rPr>
          <w:rFonts w:ascii="Times New Roman" w:hAnsi="Times New Roman" w:cs="Times New Roman"/>
        </w:rPr>
      </w:pPr>
    </w:p>
    <w:p w14:paraId="2608FDE6" w14:textId="57A21F77" w:rsidR="00424990" w:rsidRDefault="00424990" w:rsidP="00424990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Arkadiusz Chęciński</w:t>
      </w:r>
    </w:p>
    <w:p w14:paraId="319432B8" w14:textId="77777777" w:rsidR="00424990" w:rsidRPr="00424990" w:rsidRDefault="00424990" w:rsidP="00424990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 w:rsidRPr="00424990">
        <w:rPr>
          <w:rFonts w:ascii="Times New Roman" w:hAnsi="Times New Roman" w:cs="Times New Roman"/>
        </w:rPr>
        <w:t>Przewodniczący</w:t>
      </w:r>
    </w:p>
    <w:p w14:paraId="40DCEC63" w14:textId="1D6A9975" w:rsidR="00424990" w:rsidRPr="0034781E" w:rsidRDefault="00424990" w:rsidP="00424990">
      <w:pPr>
        <w:spacing w:after="0" w:line="240" w:lineRule="auto"/>
        <w:ind w:firstLine="6237"/>
        <w:jc w:val="both"/>
        <w:rPr>
          <w:rFonts w:ascii="Times New Roman" w:hAnsi="Times New Roman" w:cs="Times New Roman"/>
        </w:rPr>
      </w:pPr>
      <w:r w:rsidRPr="00424990">
        <w:rPr>
          <w:rFonts w:ascii="Times New Roman" w:hAnsi="Times New Roman" w:cs="Times New Roman"/>
        </w:rPr>
        <w:t>Zgromadzenia Ogólnego</w:t>
      </w:r>
    </w:p>
    <w:sectPr w:rsidR="00424990" w:rsidRPr="0034781E" w:rsidSect="00432D5F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160A2" w14:textId="77777777" w:rsidR="000B08FC" w:rsidRDefault="000B08FC" w:rsidP="00671FF0">
      <w:pPr>
        <w:spacing w:after="0" w:line="240" w:lineRule="auto"/>
      </w:pPr>
      <w:r>
        <w:separator/>
      </w:r>
    </w:p>
  </w:endnote>
  <w:endnote w:type="continuationSeparator" w:id="0">
    <w:p w14:paraId="10D9B228" w14:textId="77777777" w:rsidR="000B08FC" w:rsidRDefault="000B08FC" w:rsidP="0067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1155641"/>
      <w:docPartObj>
        <w:docPartGallery w:val="Page Numbers (Bottom of Page)"/>
        <w:docPartUnique/>
      </w:docPartObj>
    </w:sdtPr>
    <w:sdtEndPr/>
    <w:sdtContent>
      <w:p w14:paraId="541CC530" w14:textId="30A6E355" w:rsidR="00671FF0" w:rsidRDefault="00671FF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3CD">
          <w:rPr>
            <w:noProof/>
          </w:rPr>
          <w:t>4</w:t>
        </w:r>
        <w:r>
          <w:fldChar w:fldCharType="end"/>
        </w:r>
      </w:p>
    </w:sdtContent>
  </w:sdt>
  <w:p w14:paraId="591A4DC9" w14:textId="77777777" w:rsidR="00671FF0" w:rsidRDefault="00671F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E8B38" w14:textId="77777777" w:rsidR="000B08FC" w:rsidRDefault="000B08FC" w:rsidP="00671FF0">
      <w:pPr>
        <w:spacing w:after="0" w:line="240" w:lineRule="auto"/>
      </w:pPr>
      <w:r>
        <w:separator/>
      </w:r>
    </w:p>
  </w:footnote>
  <w:footnote w:type="continuationSeparator" w:id="0">
    <w:p w14:paraId="40E17311" w14:textId="77777777" w:rsidR="000B08FC" w:rsidRDefault="000B08FC" w:rsidP="00671F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18"/>
    <w:rsid w:val="00014DC7"/>
    <w:rsid w:val="0001717E"/>
    <w:rsid w:val="000177D0"/>
    <w:rsid w:val="00021790"/>
    <w:rsid w:val="00023151"/>
    <w:rsid w:val="000248D5"/>
    <w:rsid w:val="000409E9"/>
    <w:rsid w:val="000439E5"/>
    <w:rsid w:val="00044F70"/>
    <w:rsid w:val="000454B6"/>
    <w:rsid w:val="0005328A"/>
    <w:rsid w:val="00066B22"/>
    <w:rsid w:val="00066BD3"/>
    <w:rsid w:val="00071272"/>
    <w:rsid w:val="00074F0F"/>
    <w:rsid w:val="00076269"/>
    <w:rsid w:val="000927A2"/>
    <w:rsid w:val="000B08FC"/>
    <w:rsid w:val="000B5265"/>
    <w:rsid w:val="000D175B"/>
    <w:rsid w:val="000D5860"/>
    <w:rsid w:val="000D6594"/>
    <w:rsid w:val="000E6A39"/>
    <w:rsid w:val="000F7A23"/>
    <w:rsid w:val="0011199C"/>
    <w:rsid w:val="0011225B"/>
    <w:rsid w:val="00112B06"/>
    <w:rsid w:val="001633E0"/>
    <w:rsid w:val="00172FF4"/>
    <w:rsid w:val="001B2F00"/>
    <w:rsid w:val="001B4647"/>
    <w:rsid w:val="001C1CE9"/>
    <w:rsid w:val="001C4DFA"/>
    <w:rsid w:val="001E323F"/>
    <w:rsid w:val="001F6819"/>
    <w:rsid w:val="00202E98"/>
    <w:rsid w:val="002053C4"/>
    <w:rsid w:val="0023759C"/>
    <w:rsid w:val="0024421C"/>
    <w:rsid w:val="0024591D"/>
    <w:rsid w:val="00246242"/>
    <w:rsid w:val="00253764"/>
    <w:rsid w:val="00253FC4"/>
    <w:rsid w:val="0026097E"/>
    <w:rsid w:val="00266A8F"/>
    <w:rsid w:val="00270242"/>
    <w:rsid w:val="0027282E"/>
    <w:rsid w:val="002A26DB"/>
    <w:rsid w:val="002B03C6"/>
    <w:rsid w:val="002D4E90"/>
    <w:rsid w:val="002D61D4"/>
    <w:rsid w:val="002E10A1"/>
    <w:rsid w:val="0032468F"/>
    <w:rsid w:val="0034781E"/>
    <w:rsid w:val="00360B48"/>
    <w:rsid w:val="00385D2F"/>
    <w:rsid w:val="003903A2"/>
    <w:rsid w:val="0039732A"/>
    <w:rsid w:val="003B1C7E"/>
    <w:rsid w:val="003B2EA6"/>
    <w:rsid w:val="00415A1D"/>
    <w:rsid w:val="00424589"/>
    <w:rsid w:val="00424990"/>
    <w:rsid w:val="00432D5F"/>
    <w:rsid w:val="0044627C"/>
    <w:rsid w:val="00447BB6"/>
    <w:rsid w:val="0046300F"/>
    <w:rsid w:val="004933E9"/>
    <w:rsid w:val="00494B88"/>
    <w:rsid w:val="004B61E0"/>
    <w:rsid w:val="004B65EE"/>
    <w:rsid w:val="004B72AB"/>
    <w:rsid w:val="004D2EB9"/>
    <w:rsid w:val="004D4161"/>
    <w:rsid w:val="004D49C6"/>
    <w:rsid w:val="004D7CB3"/>
    <w:rsid w:val="004E43BD"/>
    <w:rsid w:val="004E4657"/>
    <w:rsid w:val="004F7C6F"/>
    <w:rsid w:val="00530947"/>
    <w:rsid w:val="0055444F"/>
    <w:rsid w:val="00572018"/>
    <w:rsid w:val="00574F65"/>
    <w:rsid w:val="005751DF"/>
    <w:rsid w:val="00581300"/>
    <w:rsid w:val="00586694"/>
    <w:rsid w:val="00595D20"/>
    <w:rsid w:val="005A1484"/>
    <w:rsid w:val="005C2A27"/>
    <w:rsid w:val="005C418A"/>
    <w:rsid w:val="005C5C59"/>
    <w:rsid w:val="005D2F94"/>
    <w:rsid w:val="005F1525"/>
    <w:rsid w:val="0062496B"/>
    <w:rsid w:val="00625CE8"/>
    <w:rsid w:val="00634553"/>
    <w:rsid w:val="00646C3C"/>
    <w:rsid w:val="00647D75"/>
    <w:rsid w:val="00651972"/>
    <w:rsid w:val="006662A9"/>
    <w:rsid w:val="00671FF0"/>
    <w:rsid w:val="0068428B"/>
    <w:rsid w:val="006A2536"/>
    <w:rsid w:val="006A774B"/>
    <w:rsid w:val="006A7BBC"/>
    <w:rsid w:val="006B5289"/>
    <w:rsid w:val="006E2EBD"/>
    <w:rsid w:val="006E750C"/>
    <w:rsid w:val="006F1111"/>
    <w:rsid w:val="006F48C5"/>
    <w:rsid w:val="006F71CF"/>
    <w:rsid w:val="0070212D"/>
    <w:rsid w:val="0070478A"/>
    <w:rsid w:val="00722DC2"/>
    <w:rsid w:val="007277AD"/>
    <w:rsid w:val="00733811"/>
    <w:rsid w:val="00734028"/>
    <w:rsid w:val="00736430"/>
    <w:rsid w:val="00741562"/>
    <w:rsid w:val="0074732E"/>
    <w:rsid w:val="00752EF1"/>
    <w:rsid w:val="00755771"/>
    <w:rsid w:val="00755B21"/>
    <w:rsid w:val="007600BB"/>
    <w:rsid w:val="00765FD2"/>
    <w:rsid w:val="00771D67"/>
    <w:rsid w:val="00774DA6"/>
    <w:rsid w:val="00775560"/>
    <w:rsid w:val="0079008D"/>
    <w:rsid w:val="00794C39"/>
    <w:rsid w:val="007D55C1"/>
    <w:rsid w:val="007E5901"/>
    <w:rsid w:val="00801C19"/>
    <w:rsid w:val="00823FB8"/>
    <w:rsid w:val="00832D70"/>
    <w:rsid w:val="008522BD"/>
    <w:rsid w:val="00855D31"/>
    <w:rsid w:val="008604F7"/>
    <w:rsid w:val="008663D3"/>
    <w:rsid w:val="0086693A"/>
    <w:rsid w:val="00866B55"/>
    <w:rsid w:val="0087694A"/>
    <w:rsid w:val="00892928"/>
    <w:rsid w:val="008A006D"/>
    <w:rsid w:val="008A09A0"/>
    <w:rsid w:val="008B44C8"/>
    <w:rsid w:val="008C30B7"/>
    <w:rsid w:val="008D78A2"/>
    <w:rsid w:val="00906064"/>
    <w:rsid w:val="00917D30"/>
    <w:rsid w:val="009300BB"/>
    <w:rsid w:val="00935325"/>
    <w:rsid w:val="00941CD7"/>
    <w:rsid w:val="00984976"/>
    <w:rsid w:val="00987F12"/>
    <w:rsid w:val="009B2AE4"/>
    <w:rsid w:val="009C3626"/>
    <w:rsid w:val="009C37CC"/>
    <w:rsid w:val="009C763B"/>
    <w:rsid w:val="009E6FD6"/>
    <w:rsid w:val="009F0453"/>
    <w:rsid w:val="009F6595"/>
    <w:rsid w:val="00A1568B"/>
    <w:rsid w:val="00A2476F"/>
    <w:rsid w:val="00A25FBD"/>
    <w:rsid w:val="00A25FDF"/>
    <w:rsid w:val="00A46393"/>
    <w:rsid w:val="00A46628"/>
    <w:rsid w:val="00A52630"/>
    <w:rsid w:val="00A52BC5"/>
    <w:rsid w:val="00A576D0"/>
    <w:rsid w:val="00A577B9"/>
    <w:rsid w:val="00A7011D"/>
    <w:rsid w:val="00A7512F"/>
    <w:rsid w:val="00A8488D"/>
    <w:rsid w:val="00A8545E"/>
    <w:rsid w:val="00A9429F"/>
    <w:rsid w:val="00AA39C5"/>
    <w:rsid w:val="00AA67DF"/>
    <w:rsid w:val="00AC0327"/>
    <w:rsid w:val="00AC1A97"/>
    <w:rsid w:val="00AC2C19"/>
    <w:rsid w:val="00AC4BC2"/>
    <w:rsid w:val="00AC6E73"/>
    <w:rsid w:val="00AD131E"/>
    <w:rsid w:val="00AD5901"/>
    <w:rsid w:val="00AE08CE"/>
    <w:rsid w:val="00AE520A"/>
    <w:rsid w:val="00B01AC9"/>
    <w:rsid w:val="00B17B65"/>
    <w:rsid w:val="00B40012"/>
    <w:rsid w:val="00B503F4"/>
    <w:rsid w:val="00B5332F"/>
    <w:rsid w:val="00B542F8"/>
    <w:rsid w:val="00B72274"/>
    <w:rsid w:val="00B823CD"/>
    <w:rsid w:val="00B92014"/>
    <w:rsid w:val="00B9317C"/>
    <w:rsid w:val="00BA437F"/>
    <w:rsid w:val="00BB30A3"/>
    <w:rsid w:val="00BD0063"/>
    <w:rsid w:val="00BD5447"/>
    <w:rsid w:val="00BD7B0E"/>
    <w:rsid w:val="00BE7740"/>
    <w:rsid w:val="00C051B2"/>
    <w:rsid w:val="00C14807"/>
    <w:rsid w:val="00C21A09"/>
    <w:rsid w:val="00C27D72"/>
    <w:rsid w:val="00C377F8"/>
    <w:rsid w:val="00C4392D"/>
    <w:rsid w:val="00C56815"/>
    <w:rsid w:val="00C65865"/>
    <w:rsid w:val="00C67EDA"/>
    <w:rsid w:val="00C75A74"/>
    <w:rsid w:val="00C80BE0"/>
    <w:rsid w:val="00C929A7"/>
    <w:rsid w:val="00C92CAF"/>
    <w:rsid w:val="00CA0F90"/>
    <w:rsid w:val="00CA337C"/>
    <w:rsid w:val="00CA6C1D"/>
    <w:rsid w:val="00CD0FDF"/>
    <w:rsid w:val="00CD31B1"/>
    <w:rsid w:val="00CD7DA8"/>
    <w:rsid w:val="00CE1BEF"/>
    <w:rsid w:val="00CF0BC7"/>
    <w:rsid w:val="00CF600D"/>
    <w:rsid w:val="00D051BB"/>
    <w:rsid w:val="00D2654E"/>
    <w:rsid w:val="00D53C9A"/>
    <w:rsid w:val="00D654EC"/>
    <w:rsid w:val="00D86A36"/>
    <w:rsid w:val="00D876D5"/>
    <w:rsid w:val="00D97495"/>
    <w:rsid w:val="00DA410B"/>
    <w:rsid w:val="00DB01EB"/>
    <w:rsid w:val="00DB42FB"/>
    <w:rsid w:val="00DC255E"/>
    <w:rsid w:val="00DC7BAA"/>
    <w:rsid w:val="00E0240E"/>
    <w:rsid w:val="00E103BF"/>
    <w:rsid w:val="00E13340"/>
    <w:rsid w:val="00E14E56"/>
    <w:rsid w:val="00E177F8"/>
    <w:rsid w:val="00E23AD0"/>
    <w:rsid w:val="00E40DCE"/>
    <w:rsid w:val="00E5450C"/>
    <w:rsid w:val="00E70294"/>
    <w:rsid w:val="00E70CEA"/>
    <w:rsid w:val="00E74F33"/>
    <w:rsid w:val="00E76BE9"/>
    <w:rsid w:val="00E838FA"/>
    <w:rsid w:val="00E94101"/>
    <w:rsid w:val="00EA49F3"/>
    <w:rsid w:val="00EE4580"/>
    <w:rsid w:val="00EE5925"/>
    <w:rsid w:val="00EF797D"/>
    <w:rsid w:val="00F13DBA"/>
    <w:rsid w:val="00F324C8"/>
    <w:rsid w:val="00F7493F"/>
    <w:rsid w:val="00F8583F"/>
    <w:rsid w:val="00F918A1"/>
    <w:rsid w:val="00F9354B"/>
    <w:rsid w:val="00F95618"/>
    <w:rsid w:val="00FA5118"/>
    <w:rsid w:val="00FB03B4"/>
    <w:rsid w:val="00FB60F8"/>
    <w:rsid w:val="00FC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AA995"/>
  <w15:chartTrackingRefBased/>
  <w15:docId w15:val="{08FC97BC-2BFD-4AA8-8AA9-F581D852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5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5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56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5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56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5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5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5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5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56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5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56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56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56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56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56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56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56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5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5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5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5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5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56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56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56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56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56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561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9561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561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1FF0"/>
  </w:style>
  <w:style w:type="paragraph" w:styleId="Stopka">
    <w:name w:val="footer"/>
    <w:basedOn w:val="Normalny"/>
    <w:link w:val="StopkaZnak"/>
    <w:uiPriority w:val="99"/>
    <w:unhideWhenUsed/>
    <w:rsid w:val="00671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1FF0"/>
  </w:style>
  <w:style w:type="paragraph" w:styleId="Tekstdymka">
    <w:name w:val="Balloon Text"/>
    <w:basedOn w:val="Normalny"/>
    <w:link w:val="TekstdymkaZnak"/>
    <w:uiPriority w:val="99"/>
    <w:semiHidden/>
    <w:unhideWhenUsed/>
    <w:rsid w:val="00CA3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37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55771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E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4B1A094EEA440A32D30CC222E1462" ma:contentTypeVersion="4" ma:contentTypeDescription="Create a new document." ma:contentTypeScope="" ma:versionID="eba4458f5d2eba86b2df075fda733dfe">
  <xsd:schema xmlns:xsd="http://www.w3.org/2001/XMLSchema" xmlns:xs="http://www.w3.org/2001/XMLSchema" xmlns:p="http://schemas.microsoft.com/office/2006/metadata/properties" xmlns:ns3="4a119944-5e22-4e87-89b8-8b4c620c4dc8" targetNamespace="http://schemas.microsoft.com/office/2006/metadata/properties" ma:root="true" ma:fieldsID="7b417a8ea70370dc26b95abf80c7d044" ns3:_="">
    <xsd:import namespace="4a119944-5e22-4e87-89b8-8b4c620c4d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19944-5e22-4e87-89b8-8b4c620c4d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551AE3-4A35-43C1-BFDE-C91B57CF7A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C03F1E-0181-4BAF-82F7-F607ACEA4F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40C984-0BB2-466D-8AB0-C35C600A9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119944-5e22-4e87-89b8-8b4c620c4d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1203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Błachut</dc:creator>
  <cp:keywords/>
  <dc:description/>
  <cp:lastModifiedBy>Iwona Pragnąca</cp:lastModifiedBy>
  <cp:revision>8</cp:revision>
  <dcterms:created xsi:type="dcterms:W3CDTF">2025-11-24T08:47:00Z</dcterms:created>
  <dcterms:modified xsi:type="dcterms:W3CDTF">2025-12-04T07:29:00Z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0x010100FBF4B1A094EEA440A32D30CC222E1462</vt:lpwstr>
  </property>
</Properties>
</file>